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3F" w:rsidRDefault="00F45D2B" w:rsidP="00296C90">
      <w:pPr>
        <w:widowControl w:val="0"/>
        <w:spacing w:after="0" w:line="264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kk-KZ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«</w:t>
      </w:r>
      <w:proofErr w:type="spellStart"/>
      <w:r w:rsidR="00296C90">
        <w:rPr>
          <w:rFonts w:ascii="Times" w:eastAsia="Times" w:hAnsi="Times" w:cs="Times"/>
          <w:color w:val="000000"/>
          <w:sz w:val="24"/>
          <w:szCs w:val="24"/>
        </w:rPr>
        <w:t>RoboLand</w:t>
      </w:r>
      <w:proofErr w:type="spellEnd"/>
      <w:r w:rsidR="00296C90">
        <w:rPr>
          <w:rFonts w:ascii="Times" w:eastAsia="Times" w:hAnsi="Times" w:cs="Times"/>
          <w:color w:val="000000"/>
          <w:sz w:val="24"/>
          <w:szCs w:val="24"/>
        </w:rPr>
        <w:t xml:space="preserve"> 2022</w:t>
      </w:r>
      <w:r>
        <w:rPr>
          <w:rFonts w:ascii="Times" w:eastAsia="Times" w:hAnsi="Times" w:cs="Times"/>
          <w:color w:val="000000"/>
          <w:sz w:val="24"/>
          <w:szCs w:val="24"/>
        </w:rPr>
        <w:t>»</w:t>
      </w:r>
      <w:r w:rsidR="00296C90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296C90">
        <w:rPr>
          <w:rFonts w:ascii="Times" w:eastAsia="Times" w:hAnsi="Times" w:cs="Times"/>
          <w:color w:val="000000"/>
          <w:sz w:val="24"/>
          <w:szCs w:val="24"/>
          <w:lang w:val="en-US"/>
        </w:rPr>
        <w:t>VII</w:t>
      </w:r>
      <w:r w:rsidR="00296C90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Халықаралық роботехника</w:t>
      </w:r>
    </w:p>
    <w:p w:rsidR="00063A3F" w:rsidRDefault="00B96339" w:rsidP="00063A3F">
      <w:pPr>
        <w:widowControl w:val="0"/>
        <w:spacing w:after="0" w:line="264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kk-KZ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б</w:t>
      </w:r>
      <w:r w:rsidR="00296C90">
        <w:rPr>
          <w:rFonts w:ascii="Times" w:eastAsia="Times" w:hAnsi="Times" w:cs="Times"/>
          <w:color w:val="000000"/>
          <w:sz w:val="24"/>
          <w:szCs w:val="24"/>
          <w:lang w:val="kk-KZ"/>
        </w:rPr>
        <w:t>ағдарламалау</w:t>
      </w:r>
      <w:r w:rsidR="00063A3F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</w:t>
      </w:r>
      <w:r w:rsidR="00296C90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және инновациялық технологиялар </w:t>
      </w:r>
    </w:p>
    <w:p w:rsidR="00296C90" w:rsidRPr="00B96339" w:rsidRDefault="00296C90" w:rsidP="00296C9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фестиваль ережесіне қосымша</w:t>
      </w:r>
    </w:p>
    <w:p w:rsidR="00F706B3" w:rsidRPr="00B96339" w:rsidRDefault="00F706B3" w:rsidP="006958EC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2E1C92" w:rsidRPr="00B96339" w:rsidRDefault="00F45D2B" w:rsidP="006958EC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  <w:r w:rsidRPr="00B96339">
        <w:rPr>
          <w:rFonts w:ascii="Times New Roman" w:hAnsi="Times New Roman" w:cs="Times New Roman"/>
          <w:b/>
          <w:bCs/>
          <w:lang w:val="kk-KZ"/>
        </w:rPr>
        <w:t>«</w:t>
      </w:r>
      <w:r w:rsidR="000A7386" w:rsidRPr="00B96339">
        <w:rPr>
          <w:rFonts w:ascii="Times New Roman" w:hAnsi="Times New Roman" w:cs="Times New Roman"/>
          <w:b/>
          <w:bCs/>
          <w:lang w:val="kk-KZ"/>
        </w:rPr>
        <w:t>БАСҚАРЫЛ</w:t>
      </w:r>
      <w:r w:rsidR="00B96339">
        <w:rPr>
          <w:rFonts w:ascii="Times New Roman" w:hAnsi="Times New Roman" w:cs="Times New Roman"/>
          <w:b/>
          <w:bCs/>
          <w:lang w:val="kk-KZ"/>
        </w:rPr>
        <w:t>АТЫН КВАДРОКОПТЕРЛЕРДІ МАНЕВР ЖАСАУ</w:t>
      </w:r>
      <w:r w:rsidRPr="00B96339">
        <w:rPr>
          <w:rFonts w:ascii="Times New Roman" w:hAnsi="Times New Roman" w:cs="Times New Roman"/>
          <w:b/>
          <w:bCs/>
          <w:lang w:val="kk-KZ"/>
        </w:rPr>
        <w:t>»</w:t>
      </w:r>
    </w:p>
    <w:p w:rsidR="00296C90" w:rsidRDefault="000A7386" w:rsidP="00296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ЖАРЫСЫНЫҢ РЕГЛАМЕНТІ</w:t>
      </w:r>
    </w:p>
    <w:p w:rsidR="00296C90" w:rsidRPr="006D455A" w:rsidRDefault="00296C90" w:rsidP="006958E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455A" w:rsidRPr="00574219" w:rsidRDefault="000A7386" w:rsidP="006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Қатысушылардың жасы</w:t>
      </w:r>
      <w:r w:rsidR="006D455A" w:rsidRPr="00574219">
        <w:rPr>
          <w:rFonts w:ascii="Times New Roman" w:hAnsi="Times New Roman" w:cs="Times New Roman"/>
          <w:b/>
          <w:sz w:val="24"/>
          <w:szCs w:val="24"/>
        </w:rPr>
        <w:t>:</w:t>
      </w:r>
      <w:r w:rsidR="006D455A" w:rsidRPr="00574219">
        <w:rPr>
          <w:rFonts w:ascii="Times New Roman" w:hAnsi="Times New Roman" w:cs="Times New Roman"/>
          <w:sz w:val="24"/>
          <w:szCs w:val="24"/>
        </w:rPr>
        <w:t xml:space="preserve"> </w:t>
      </w:r>
      <w:r w:rsidR="006D455A">
        <w:rPr>
          <w:rFonts w:ascii="Times New Roman" w:hAnsi="Times New Roman" w:cs="Times New Roman"/>
          <w:sz w:val="24"/>
          <w:szCs w:val="24"/>
        </w:rPr>
        <w:t>16</w:t>
      </w:r>
      <w:r w:rsidR="00174E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55A">
        <w:rPr>
          <w:rFonts w:ascii="Times New Roman" w:hAnsi="Times New Roman" w:cs="Times New Roman"/>
          <w:sz w:val="24"/>
          <w:szCs w:val="24"/>
        </w:rPr>
        <w:t>-</w:t>
      </w:r>
      <w:r w:rsidR="00174E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55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kk-KZ"/>
        </w:rPr>
        <w:t>жас</w:t>
      </w:r>
    </w:p>
    <w:p w:rsidR="006D455A" w:rsidRPr="00772E20" w:rsidRDefault="006D455A" w:rsidP="006D4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2E20">
        <w:rPr>
          <w:rFonts w:ascii="Times New Roman" w:hAnsi="Times New Roman" w:cs="Times New Roman"/>
          <w:b/>
          <w:sz w:val="24"/>
          <w:szCs w:val="24"/>
          <w:lang w:val="kk-KZ"/>
        </w:rPr>
        <w:t>Команда: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r w:rsidR="000A7386" w:rsidRPr="00772E20">
        <w:rPr>
          <w:rFonts w:ascii="Times New Roman" w:hAnsi="Times New Roman" w:cs="Times New Roman"/>
          <w:sz w:val="24"/>
          <w:szCs w:val="24"/>
          <w:lang w:val="kk-KZ"/>
        </w:rPr>
        <w:t>адам</w:t>
      </w:r>
    </w:p>
    <w:p w:rsidR="006D455A" w:rsidRPr="00772E20" w:rsidRDefault="006D455A" w:rsidP="006D4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2E20">
        <w:rPr>
          <w:rFonts w:ascii="Times New Roman" w:hAnsi="Times New Roman" w:cs="Times New Roman"/>
          <w:b/>
          <w:sz w:val="24"/>
          <w:szCs w:val="24"/>
          <w:lang w:val="kk-KZ"/>
        </w:rPr>
        <w:t>Робот</w:t>
      </w:r>
      <w:r w:rsidR="000A7386" w:rsidRPr="00772E20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772E2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 квадрокоптер</w:t>
      </w:r>
      <w:r w:rsidR="00772E20"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>/дрон</w:t>
      </w:r>
    </w:p>
    <w:p w:rsidR="006D455A" w:rsidRPr="00772E20" w:rsidRDefault="006D455A" w:rsidP="006D4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2E20">
        <w:rPr>
          <w:rFonts w:ascii="Times New Roman" w:hAnsi="Times New Roman" w:cs="Times New Roman"/>
          <w:b/>
          <w:sz w:val="24"/>
          <w:szCs w:val="24"/>
          <w:lang w:val="kk-KZ"/>
        </w:rPr>
        <w:t>Режим: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115C" w:rsidRPr="00772E20">
        <w:rPr>
          <w:rFonts w:ascii="Times New Roman" w:hAnsi="Times New Roman" w:cs="Times New Roman"/>
          <w:sz w:val="24"/>
          <w:szCs w:val="24"/>
          <w:lang w:val="kk-KZ"/>
        </w:rPr>
        <w:t>қашықтықтан</w:t>
      </w:r>
      <w:r w:rsidR="000A7386"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 басқару</w:t>
      </w:r>
    </w:p>
    <w:p w:rsidR="006A28FD" w:rsidRPr="00772E20" w:rsidRDefault="000A7386" w:rsidP="006D455A">
      <w:pPr>
        <w:pStyle w:val="Default"/>
        <w:jc w:val="both"/>
        <w:rPr>
          <w:rFonts w:ascii="Times New Roman" w:hAnsi="Times New Roman" w:cs="Times New Roman"/>
          <w:i/>
          <w:iCs/>
          <w:color w:val="ED7D31" w:themeColor="accent2"/>
          <w:sz w:val="28"/>
          <w:szCs w:val="28"/>
          <w:lang w:val="kk-KZ"/>
        </w:rPr>
      </w:pPr>
      <w:r w:rsidRPr="00772E20">
        <w:rPr>
          <w:rFonts w:ascii="Times New Roman" w:eastAsia="Times New Roman" w:hAnsi="Times New Roman" w:cs="Times New Roman"/>
          <w:b/>
          <w:lang w:val="kk-KZ"/>
        </w:rPr>
        <w:t>Жарыстарды өткізу тәртібі:</w:t>
      </w:r>
      <w:r w:rsidRPr="00772E20">
        <w:rPr>
          <w:rFonts w:ascii="Times New Roman" w:hAnsi="Times New Roman" w:cs="Times New Roman"/>
          <w:lang w:val="kk-KZ"/>
        </w:rPr>
        <w:t xml:space="preserve"> жеребе тастау әдісімен</w:t>
      </w:r>
    </w:p>
    <w:p w:rsidR="002E1C92" w:rsidRPr="0029778E" w:rsidRDefault="002E1C92" w:rsidP="006958EC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:rsidR="006A28FD" w:rsidRPr="0029778E" w:rsidRDefault="000A7386" w:rsidP="0069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A8130D" w:rsidRPr="0029778E" w:rsidRDefault="000A7386" w:rsidP="0069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Жарыстың мақсаты</w:t>
      </w:r>
    </w:p>
    <w:p w:rsidR="0077115C" w:rsidRPr="00772E20" w:rsidRDefault="0077115C" w:rsidP="0069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Квадрокоптермен (дронмен) жүктерді </w:t>
      </w:r>
      <w:r w:rsidR="00B96339"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ең аз уақыт ішінде 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>тиісті траектория бойынша</w:t>
      </w:r>
      <w:r w:rsidR="00B96339"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берілген орынға жеткізу. </w:t>
      </w:r>
      <w:r w:rsidR="0042070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 xml:space="preserve">асқарылатын квадрокоптерлер (дрондар) үшін </w:t>
      </w:r>
      <w:r w:rsidR="0042070B">
        <w:rPr>
          <w:rFonts w:ascii="Times New Roman" w:hAnsi="Times New Roman" w:cs="Times New Roman"/>
          <w:sz w:val="24"/>
          <w:szCs w:val="24"/>
          <w:lang w:val="kk-KZ"/>
        </w:rPr>
        <w:t xml:space="preserve">жарыс </w:t>
      </w:r>
      <w:r w:rsidRPr="00772E20">
        <w:rPr>
          <w:rFonts w:ascii="Times New Roman" w:hAnsi="Times New Roman" w:cs="Times New Roman"/>
          <w:sz w:val="24"/>
          <w:szCs w:val="24"/>
          <w:lang w:val="kk-KZ"/>
        </w:rPr>
        <w:t>өткізіледі.</w:t>
      </w:r>
    </w:p>
    <w:p w:rsidR="0077115C" w:rsidRPr="0029778E" w:rsidRDefault="00B96339" w:rsidP="0069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6303B" w:rsidRPr="0042070B" w:rsidRDefault="0077115C" w:rsidP="006958EC">
      <w:pPr>
        <w:pStyle w:val="Default"/>
        <w:jc w:val="both"/>
        <w:rPr>
          <w:rFonts w:ascii="Times New Roman" w:hAnsi="Times New Roman" w:cs="Times New Roman"/>
          <w:b/>
          <w:bCs/>
          <w:lang w:val="kk-KZ"/>
        </w:rPr>
      </w:pPr>
      <w:r w:rsidRPr="0042070B">
        <w:rPr>
          <w:rFonts w:ascii="Times New Roman" w:hAnsi="Times New Roman" w:cs="Times New Roman"/>
          <w:b/>
          <w:bCs/>
          <w:lang w:val="kk-KZ"/>
        </w:rPr>
        <w:t>1. К</w:t>
      </w:r>
      <w:r w:rsidR="00DE6BAB" w:rsidRPr="0042070B">
        <w:rPr>
          <w:rFonts w:ascii="Times New Roman" w:hAnsi="Times New Roman" w:cs="Times New Roman"/>
          <w:b/>
          <w:bCs/>
          <w:lang w:val="kk-KZ"/>
        </w:rPr>
        <w:t>вадрокоптер</w:t>
      </w:r>
      <w:r w:rsidRPr="0042070B">
        <w:rPr>
          <w:rFonts w:ascii="Times New Roman" w:hAnsi="Times New Roman" w:cs="Times New Roman"/>
          <w:b/>
          <w:bCs/>
          <w:lang w:val="kk-KZ"/>
        </w:rPr>
        <w:t>ге қойылатын талаптар</w:t>
      </w:r>
      <w:r w:rsidR="0026303B" w:rsidRPr="0042070B">
        <w:rPr>
          <w:rFonts w:ascii="Times New Roman" w:hAnsi="Times New Roman" w:cs="Times New Roman"/>
          <w:b/>
          <w:bCs/>
          <w:lang w:val="kk-KZ"/>
        </w:rPr>
        <w:t xml:space="preserve"> </w:t>
      </w:r>
    </w:p>
    <w:p w:rsidR="00B96339" w:rsidRPr="0042070B" w:rsidRDefault="0026303B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42070B">
        <w:rPr>
          <w:rFonts w:ascii="Times New Roman" w:hAnsi="Times New Roman" w:cs="Times New Roman"/>
          <w:lang w:val="kk-KZ"/>
        </w:rPr>
        <w:t>1.1.</w:t>
      </w:r>
      <w:r w:rsidR="00063A3F" w:rsidRPr="0042070B">
        <w:rPr>
          <w:rFonts w:ascii="Times New Roman" w:hAnsi="Times New Roman" w:cs="Times New Roman"/>
          <w:lang w:val="kk-KZ"/>
        </w:rPr>
        <w:t xml:space="preserve"> Квадрокоптердің </w:t>
      </w:r>
      <w:r w:rsidR="0042070B">
        <w:rPr>
          <w:rFonts w:ascii="Times New Roman" w:hAnsi="Times New Roman" w:cs="Times New Roman"/>
          <w:lang w:val="kk-KZ"/>
        </w:rPr>
        <w:t>өлшемдері</w:t>
      </w:r>
      <w:r w:rsidR="00063A3F" w:rsidRPr="0042070B">
        <w:rPr>
          <w:rFonts w:ascii="Times New Roman" w:hAnsi="Times New Roman" w:cs="Times New Roman"/>
          <w:lang w:val="kk-KZ"/>
        </w:rPr>
        <w:t xml:space="preserve"> (ені x ұ</w:t>
      </w:r>
      <w:r w:rsidR="0042070B">
        <w:rPr>
          <w:rFonts w:ascii="Times New Roman" w:hAnsi="Times New Roman" w:cs="Times New Roman"/>
          <w:lang w:val="kk-KZ"/>
        </w:rPr>
        <w:t>зындығы) регламенттелмейді</w:t>
      </w:r>
      <w:r w:rsidR="00063A3F" w:rsidRPr="0042070B">
        <w:rPr>
          <w:rFonts w:ascii="Times New Roman" w:hAnsi="Times New Roman" w:cs="Times New Roman"/>
          <w:lang w:val="kk-KZ"/>
        </w:rPr>
        <w:t xml:space="preserve">, </w:t>
      </w:r>
      <w:r w:rsidR="0042070B">
        <w:rPr>
          <w:rFonts w:ascii="Times New Roman" w:hAnsi="Times New Roman" w:cs="Times New Roman"/>
          <w:lang w:val="kk-KZ"/>
        </w:rPr>
        <w:t>құрылғы</w:t>
      </w:r>
      <w:r w:rsidR="00063A3F" w:rsidRPr="0042070B">
        <w:rPr>
          <w:rFonts w:ascii="Times New Roman" w:hAnsi="Times New Roman" w:cs="Times New Roman"/>
          <w:lang w:val="kk-KZ"/>
        </w:rPr>
        <w:t xml:space="preserve"> ұшу кезінде диаметрі 65 см шеңбер арқылы еркін өтуге қабілетті болуы тиіс.</w:t>
      </w:r>
      <w:r w:rsidR="00B96339" w:rsidRPr="0042070B">
        <w:rPr>
          <w:lang w:val="kk-KZ"/>
        </w:rPr>
        <w:t xml:space="preserve"> </w:t>
      </w:r>
      <w:r w:rsidR="00B96339" w:rsidRPr="0042070B">
        <w:rPr>
          <w:rFonts w:ascii="Times New Roman" w:hAnsi="Times New Roman" w:cs="Times New Roman"/>
          <w:lang w:val="kk-KZ"/>
        </w:rPr>
        <w:t>Қатысушылар біліктілік ұшуын карантинге шығар алдында көрсетеді.</w:t>
      </w:r>
    </w:p>
    <w:p w:rsidR="00063A3F" w:rsidRPr="0042070B" w:rsidRDefault="00B4093F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1.2. Құрылғының салмағы 2</w:t>
      </w:r>
      <w:r w:rsidRPr="00B4093F">
        <w:rPr>
          <w:rFonts w:ascii="Times New Roman" w:hAnsi="Times New Roman" w:cs="Times New Roman"/>
          <w:lang w:val="kk-KZ"/>
        </w:rPr>
        <w:t>49</w:t>
      </w:r>
      <w:r w:rsidR="00063A3F" w:rsidRPr="0042070B">
        <w:rPr>
          <w:rFonts w:ascii="Times New Roman" w:hAnsi="Times New Roman" w:cs="Times New Roman"/>
          <w:lang w:val="kk-KZ"/>
        </w:rPr>
        <w:t xml:space="preserve"> грамнан аспауы керек. </w:t>
      </w:r>
    </w:p>
    <w:p w:rsidR="00063A3F" w:rsidRPr="0042070B" w:rsidRDefault="00063A3F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42070B">
        <w:rPr>
          <w:rFonts w:ascii="Times New Roman" w:hAnsi="Times New Roman" w:cs="Times New Roman"/>
          <w:lang w:val="kk-KZ"/>
        </w:rPr>
        <w:t>1.3. Квадрокоптердің корпусына ілгек, манипулятор н</w:t>
      </w:r>
      <w:r w:rsidR="0030723C">
        <w:rPr>
          <w:rFonts w:ascii="Times New Roman" w:hAnsi="Times New Roman" w:cs="Times New Roman"/>
          <w:lang w:val="kk-KZ"/>
        </w:rPr>
        <w:t>емесе жүкті алуға арналған құрылғы</w:t>
      </w:r>
      <w:r w:rsidRPr="0042070B">
        <w:rPr>
          <w:rFonts w:ascii="Times New Roman" w:hAnsi="Times New Roman" w:cs="Times New Roman"/>
          <w:lang w:val="kk-KZ"/>
        </w:rPr>
        <w:t xml:space="preserve"> орнатылуы тиіс. </w:t>
      </w:r>
    </w:p>
    <w:p w:rsidR="00063A3F" w:rsidRPr="0042070B" w:rsidRDefault="00063A3F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42070B">
        <w:rPr>
          <w:rFonts w:ascii="Times New Roman" w:hAnsi="Times New Roman" w:cs="Times New Roman"/>
          <w:lang w:val="kk-KZ"/>
        </w:rPr>
        <w:t>1.4. Квадрокоптерді басқаруды оператор қашықтан басқару пульті, смартфон, компьютер немесе қашықтан басқаруға арналған басқа құрылғы арқылы жүзеге асырады.</w:t>
      </w:r>
    </w:p>
    <w:p w:rsidR="00063A3F" w:rsidRPr="0042070B" w:rsidRDefault="00063A3F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42070B">
        <w:rPr>
          <w:rFonts w:ascii="Times New Roman" w:hAnsi="Times New Roman" w:cs="Times New Roman"/>
          <w:lang w:val="kk-KZ"/>
        </w:rPr>
        <w:t>1.5. Квадрокоптердің айналмалы жүздері қорғаныс доғаларымен немесе қауіпсіздікке арналған басқа құрылғылармен жабдықталуы керек.</w:t>
      </w:r>
    </w:p>
    <w:p w:rsidR="00063A3F" w:rsidRPr="0042070B" w:rsidRDefault="00063A3F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42070B">
        <w:rPr>
          <w:rFonts w:ascii="Times New Roman" w:hAnsi="Times New Roman" w:cs="Times New Roman"/>
          <w:lang w:val="kk-KZ"/>
        </w:rPr>
        <w:t xml:space="preserve">1.6. Квадрокоптер жарыс полигонының бөлшектерін қандай да бір </w:t>
      </w:r>
      <w:r w:rsidR="0030723C">
        <w:rPr>
          <w:rFonts w:ascii="Times New Roman" w:hAnsi="Times New Roman" w:cs="Times New Roman"/>
          <w:lang w:val="kk-KZ"/>
        </w:rPr>
        <w:t>зиян келтірмеуі</w:t>
      </w:r>
      <w:r w:rsidRPr="0042070B">
        <w:rPr>
          <w:rFonts w:ascii="Times New Roman" w:hAnsi="Times New Roman" w:cs="Times New Roman"/>
          <w:lang w:val="kk-KZ"/>
        </w:rPr>
        <w:t xml:space="preserve"> тиіс. Бұл бұзушылық қайталанған жағдайда команда жарыстан шығарылып, дисквалификациялануы мүмкін.</w:t>
      </w:r>
      <w:r w:rsidR="0026303B" w:rsidRPr="0042070B">
        <w:rPr>
          <w:rFonts w:ascii="Times New Roman" w:hAnsi="Times New Roman" w:cs="Times New Roman"/>
          <w:lang w:val="kk-KZ"/>
        </w:rPr>
        <w:t xml:space="preserve"> </w:t>
      </w:r>
    </w:p>
    <w:p w:rsidR="00063A3F" w:rsidRPr="0029778E" w:rsidRDefault="00063A3F" w:rsidP="00063A3F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B13BDB" w:rsidRPr="00054D22" w:rsidRDefault="0026303B" w:rsidP="00B13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B13BDB" w:rsidRPr="00054D22">
        <w:rPr>
          <w:rFonts w:ascii="Times New Roman" w:hAnsi="Times New Roman" w:cs="Times New Roman"/>
          <w:b/>
          <w:sz w:val="24"/>
          <w:szCs w:val="24"/>
          <w:lang w:val="kk-KZ"/>
        </w:rPr>
        <w:t>Басқарылатын квадрокоптерлер полигонына қойылатын талаптар</w:t>
      </w:r>
    </w:p>
    <w:p w:rsidR="00B13BDB" w:rsidRPr="00054D22" w:rsidRDefault="00B13BDB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>2.1. Полигон қоршалған бөлім</w:t>
      </w:r>
      <w:r w:rsidR="00054D22">
        <w:rPr>
          <w:rFonts w:ascii="Times New Roman" w:hAnsi="Times New Roman" w:cs="Times New Roman"/>
          <w:sz w:val="24"/>
          <w:szCs w:val="24"/>
          <w:lang w:val="kk-KZ"/>
        </w:rPr>
        <w:t>, екі бөліктен тұрады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 - ұшуды басқару аймағы және бәсекелес алаң, онда қатысушының квадрокоптері тапсырмаларды орындайды. </w:t>
      </w:r>
    </w:p>
    <w:p w:rsidR="00B13BDB" w:rsidRPr="00054D22" w:rsidRDefault="00B13BDB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>2.2. Бәсекелестік алаңында келесі элементтер болады:</w:t>
      </w:r>
    </w:p>
    <w:p w:rsidR="00B4093F" w:rsidRDefault="00B4093F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2.2.1. Старт секциясы. </w:t>
      </w:r>
      <w:r w:rsidRPr="00B4093F">
        <w:rPr>
          <w:rFonts w:ascii="Times New Roman" w:hAnsi="Times New Roman" w:cs="Times New Roman"/>
          <w:sz w:val="24"/>
          <w:szCs w:val="24"/>
          <w:lang w:val="kk-KZ"/>
        </w:rPr>
        <w:t>Ұшу алаңы, диаметрі кемінде 1 м.</w:t>
      </w:r>
    </w:p>
    <w:p w:rsidR="00B13BDB" w:rsidRPr="00B4093F" w:rsidRDefault="00B13BDB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>Еденнің бетіне орналастырылған.</w:t>
      </w:r>
      <w:r w:rsidR="00B4093F">
        <w:rPr>
          <w:rFonts w:ascii="Times New Roman" w:hAnsi="Times New Roman" w:cs="Times New Roman"/>
          <w:sz w:val="24"/>
          <w:szCs w:val="24"/>
          <w:lang w:val="kk-KZ"/>
        </w:rPr>
        <w:t>(төм.сур.қараңыз)</w:t>
      </w:r>
    </w:p>
    <w:p w:rsidR="00B4093F" w:rsidRDefault="00B4093F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9BB5DCE" wp14:editId="640A7F20">
            <wp:extent cx="1076325" cy="112891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t="32231" r="49632" b="1492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093F" w:rsidRDefault="00B4093F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093F">
        <w:rPr>
          <w:rFonts w:ascii="Times New Roman" w:hAnsi="Times New Roman" w:cs="Times New Roman"/>
          <w:sz w:val="24"/>
          <w:szCs w:val="24"/>
          <w:lang w:val="en-US"/>
        </w:rPr>
        <w:t>Ұшу</w:t>
      </w:r>
      <w:proofErr w:type="spellEnd"/>
      <w:r w:rsidRPr="00B4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93F">
        <w:rPr>
          <w:rFonts w:ascii="Times New Roman" w:hAnsi="Times New Roman" w:cs="Times New Roman"/>
          <w:sz w:val="24"/>
          <w:szCs w:val="24"/>
          <w:lang w:val="en-US"/>
        </w:rPr>
        <w:t>алаңының</w:t>
      </w:r>
      <w:proofErr w:type="spellEnd"/>
      <w:r w:rsidRPr="00B4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93F">
        <w:rPr>
          <w:rFonts w:ascii="Times New Roman" w:hAnsi="Times New Roman" w:cs="Times New Roman"/>
          <w:sz w:val="24"/>
          <w:szCs w:val="24"/>
          <w:lang w:val="en-US"/>
        </w:rPr>
        <w:t>мысалы</w:t>
      </w:r>
      <w:proofErr w:type="spellEnd"/>
    </w:p>
    <w:p w:rsidR="00B4093F" w:rsidRDefault="00B4093F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93F" w:rsidRPr="00B4093F" w:rsidRDefault="00B4093F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3BDB" w:rsidRPr="00054D22" w:rsidRDefault="00B13BDB" w:rsidP="00B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2.2.2. Жеткізу </w:t>
      </w:r>
      <w:r w:rsidR="00174EED" w:rsidRPr="00054D22">
        <w:rPr>
          <w:rFonts w:ascii="Times New Roman" w:hAnsi="Times New Roman" w:cs="Times New Roman"/>
          <w:sz w:val="24"/>
          <w:szCs w:val="24"/>
          <w:lang w:val="kk-KZ"/>
        </w:rPr>
        <w:t>орны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13BDB" w:rsidRPr="00054D22" w:rsidRDefault="00174EED" w:rsidP="00B13BD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lastRenderedPageBreak/>
        <w:t>1.1 ж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еткізу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орны 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өлшемдері 100х100 см 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>жасыл белгі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>сі бар қорап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>, биіктігі 50 см. №1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 жүкті жеткізу үшін арналған.</w:t>
      </w:r>
    </w:p>
    <w:p w:rsidR="00174EED" w:rsidRPr="00054D22" w:rsidRDefault="00174EED" w:rsidP="00174EED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>1.2 ж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еткізу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орны 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>– өлшемдері 100х100 см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 жасыл белгісі бар қорап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, биіктігі 50 см.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>№1 жүкті жеткізу үшін арналған.</w:t>
      </w:r>
    </w:p>
    <w:p w:rsidR="00174EED" w:rsidRPr="00054D22" w:rsidRDefault="00174EED" w:rsidP="00174EED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>2.1 жеткізу орны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 - өлшемдері 100х100 см қызғылт сары белгісі бар қорап, биіктігі 100 см.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>№2 жүкті жеткізу үшін арналған.</w:t>
      </w:r>
    </w:p>
    <w:p w:rsidR="00174EED" w:rsidRPr="00054D22" w:rsidRDefault="00174EED" w:rsidP="00174EED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sz w:val="24"/>
          <w:szCs w:val="24"/>
          <w:lang w:val="kk-KZ"/>
        </w:rPr>
        <w:t>2.2 ж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еткізу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>орны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 өлшемдері 100х100 см 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қызғылт сары белгісі бар 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>қорап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>, биіктіг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і 100 см. </w:t>
      </w:r>
      <w:r w:rsidR="00B13BDB" w:rsidRPr="00054D22">
        <w:rPr>
          <w:rFonts w:ascii="Times New Roman" w:hAnsi="Times New Roman" w:cs="Times New Roman"/>
          <w:sz w:val="24"/>
          <w:szCs w:val="24"/>
          <w:lang w:val="kk-KZ"/>
        </w:rPr>
        <w:t>№ 2</w:t>
      </w:r>
      <w:r w:rsidRPr="00054D22">
        <w:rPr>
          <w:rFonts w:ascii="Times New Roman" w:hAnsi="Times New Roman" w:cs="Times New Roman"/>
          <w:sz w:val="24"/>
          <w:szCs w:val="24"/>
          <w:lang w:val="kk-KZ"/>
        </w:rPr>
        <w:t xml:space="preserve"> жүкті жеткізу үшін арналған.</w:t>
      </w:r>
    </w:p>
    <w:p w:rsidR="00B4093F" w:rsidRDefault="00B4093F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664BF" w:rsidRDefault="00366234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54D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2.2.3. </w:t>
      </w:r>
      <w:r w:rsidR="00E664BF" w:rsidRP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Квадрокоптердің ұшуына арналған тірек (2 дана) - полигонның ішкі диаметрі 1</w:t>
      </w:r>
      <w:r w:rsid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00 см-ден басталатын бөлігі.Еден</w:t>
      </w:r>
      <w:r w:rsidR="00E664BF" w:rsidRP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бетіне орналастырылады.</w:t>
      </w:r>
    </w:p>
    <w:p w:rsidR="00E664BF" w:rsidRPr="00B13BDB" w:rsidRDefault="00E664BF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63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AD654CD" wp14:editId="0B8029A6">
            <wp:extent cx="1839278" cy="1746197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278" cy="1746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6234" w:rsidRPr="00B13BDB" w:rsidRDefault="00366234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2.3. Тасымалдау </w:t>
      </w:r>
      <w:r w:rsid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нысаналарына</w:t>
      </w:r>
      <w:r w:rsidRP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арналған қорап</w:t>
      </w:r>
      <w:r w:rsid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көлемі 1х1 м, қабырғаларының биіктігі </w:t>
      </w:r>
      <w:r w:rsid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</w:t>
      </w:r>
      <w:r w:rsidRP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 см (1х3м) жасыл, қызғылт сары және көк сек</w:t>
      </w:r>
      <w:r w:rsidR="005A5C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циялардан тұратын үш түсті қорап</w:t>
      </w:r>
      <w:r w:rsidRPr="00B13B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E46801" w:rsidRPr="00B13BDB" w:rsidRDefault="00E46801" w:rsidP="00695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241A" w:rsidRPr="0029778E" w:rsidRDefault="00E664BF" w:rsidP="00836E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9ED89E" wp14:editId="1BE906CF">
            <wp:extent cx="3130475" cy="426002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5" cy="42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E56" w:rsidRPr="002977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 w:type="textWrapping" w:clear="all"/>
      </w:r>
    </w:p>
    <w:p w:rsidR="0027123C" w:rsidRPr="00836E56" w:rsidRDefault="00E46801" w:rsidP="00366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D45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623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сурет</w:t>
      </w: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366234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Полигондағы нысаналардың ықтимал орналасуы.</w:t>
      </w:r>
    </w:p>
    <w:p w:rsidR="00366234" w:rsidRPr="00836E56" w:rsidRDefault="00366234" w:rsidP="00366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66234" w:rsidRPr="00836E56" w:rsidRDefault="005859FC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2.4</w:t>
      </w:r>
      <w:r w:rsidR="00D47E9E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366234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Периметр бойынша Полигон тормен немесе басқа да мүмкін әдістермен қоршалады. </w:t>
      </w:r>
    </w:p>
    <w:p w:rsidR="00D47E9E" w:rsidRDefault="00366234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2.5. Жеткізу орнының орналасуы жарыс күні қол жетімді болады.</w:t>
      </w:r>
    </w:p>
    <w:p w:rsidR="00E664BF" w:rsidRPr="00836E56" w:rsidRDefault="00E664BF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Тіректердің орналасуы жаттығу алдында таңдалады және жарыс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кезінде </w:t>
      </w:r>
      <w:r w:rsidRP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өзгермейді</w:t>
      </w:r>
    </w:p>
    <w:p w:rsidR="00366234" w:rsidRPr="00836E56" w:rsidRDefault="00366234" w:rsidP="00366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246CB" w:rsidRPr="00836E56" w:rsidRDefault="00BC7C24" w:rsidP="00F24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36E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3. </w:t>
      </w:r>
      <w:r w:rsidR="00F246CB" w:rsidRPr="00836E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Тасымалданатын жүктерге қойылатын талаптар</w:t>
      </w:r>
    </w:p>
    <w:p w:rsidR="00F246CB" w:rsidRPr="00836E56" w:rsidRDefault="00F246CB" w:rsidP="00F24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3.1. №1 жүк. Ұстап алу шеңбері</w:t>
      </w:r>
      <w:r w:rsidR="000B009A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</w:t>
      </w: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көк түсті магнитті белгі, </w:t>
      </w:r>
      <w:r w:rsidR="000B009A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ұстап алу шеңберінің</w:t>
      </w: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диаметрі 70 мм кем емес, жү</w:t>
      </w:r>
      <w:r w:rsidR="000B009A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ктің салмағы 20 г артық емес.</w:t>
      </w:r>
    </w:p>
    <w:p w:rsidR="00F246CB" w:rsidRPr="00836E56" w:rsidRDefault="00F246CB" w:rsidP="00F24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3.2. №2 жүк. </w:t>
      </w:r>
      <w:r w:rsidR="000B009A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Ұстап алу шеңберімен </w:t>
      </w: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сары түсті магнитті белгі, </w:t>
      </w:r>
      <w:r w:rsidR="000B009A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ұстап алу шеңберінің </w:t>
      </w:r>
      <w:r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диаметрі 50 мм кем емес, жүктің салмағы 30 г артық емес</w:t>
      </w:r>
      <w:r w:rsidR="000B009A" w:rsidRPr="00836E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E664BF" w:rsidRDefault="00E664BF" w:rsidP="000B00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36E84" w:rsidRDefault="00F246CB" w:rsidP="00E664B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3.4. Жүктердің өлшемдері мен модельдері өзгермеген салмақпен аздап ерекшеленуі мүмкін.</w:t>
      </w:r>
    </w:p>
    <w:p w:rsidR="00E664BF" w:rsidRDefault="00E664BF" w:rsidP="00E664B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Модель </w:t>
      </w:r>
      <w:r w:rsidRPr="00E664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3d басып шығару арқылы жасалады</w:t>
      </w:r>
    </w:p>
    <w:p w:rsidR="00E664BF" w:rsidRPr="00E664BF" w:rsidRDefault="00E664BF" w:rsidP="00E664B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63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B9F2402" wp14:editId="6335358B">
            <wp:extent cx="2619375" cy="3627120"/>
            <wp:effectExtent l="0" t="0" r="9525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2"/>
                    <a:srcRect t="9333"/>
                    <a:stretch/>
                  </pic:blipFill>
                  <pic:spPr bwMode="auto">
                    <a:xfrm>
                      <a:off x="0" y="0"/>
                      <a:ext cx="2619375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E84" w:rsidRPr="000B009A" w:rsidRDefault="00C36E84" w:rsidP="00695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54C0B" w:rsidRPr="00063A3F" w:rsidRDefault="00224DBF" w:rsidP="00154C0B">
      <w:pPr>
        <w:pStyle w:val="Default"/>
        <w:jc w:val="both"/>
        <w:rPr>
          <w:rFonts w:ascii="Times New Roman" w:hAnsi="Times New Roman" w:cs="Times New Roman"/>
          <w:b/>
          <w:bCs/>
          <w:lang w:val="kk-KZ"/>
        </w:rPr>
      </w:pPr>
      <w:r w:rsidRPr="00063A3F">
        <w:rPr>
          <w:rFonts w:ascii="Times New Roman" w:hAnsi="Times New Roman" w:cs="Times New Roman"/>
          <w:b/>
          <w:bCs/>
          <w:lang w:val="kk-KZ"/>
        </w:rPr>
        <w:t>4</w:t>
      </w:r>
      <w:r w:rsidR="00D17CF7" w:rsidRPr="00063A3F">
        <w:rPr>
          <w:rFonts w:ascii="Times New Roman" w:hAnsi="Times New Roman" w:cs="Times New Roman"/>
          <w:b/>
          <w:bCs/>
          <w:lang w:val="kk-KZ"/>
        </w:rPr>
        <w:t xml:space="preserve">. </w:t>
      </w:r>
      <w:r w:rsidR="00154C0B" w:rsidRPr="00063A3F">
        <w:rPr>
          <w:rFonts w:ascii="Times New Roman" w:hAnsi="Times New Roman" w:cs="Times New Roman"/>
          <w:b/>
          <w:bCs/>
          <w:lang w:val="kk-KZ"/>
        </w:rPr>
        <w:t xml:space="preserve">4. Жарыс ережелері </w:t>
      </w:r>
    </w:p>
    <w:p w:rsidR="00154C0B" w:rsidRPr="00622624" w:rsidRDefault="00154C0B" w:rsidP="00154C0B">
      <w:pPr>
        <w:pStyle w:val="Default"/>
        <w:jc w:val="both"/>
        <w:rPr>
          <w:rFonts w:ascii="Times New Roman" w:hAnsi="Times New Roman" w:cs="Times New Roman"/>
          <w:bCs/>
          <w:lang w:val="kk-KZ"/>
        </w:rPr>
      </w:pPr>
      <w:r w:rsidRPr="00063A3F">
        <w:rPr>
          <w:rFonts w:ascii="Times New Roman" w:hAnsi="Times New Roman" w:cs="Times New Roman"/>
          <w:bCs/>
          <w:lang w:val="kk-KZ"/>
        </w:rPr>
        <w:t xml:space="preserve">4.1. </w:t>
      </w:r>
      <w:r w:rsidRPr="00622624">
        <w:rPr>
          <w:rFonts w:ascii="Times New Roman" w:hAnsi="Times New Roman" w:cs="Times New Roman"/>
          <w:bCs/>
          <w:lang w:val="kk-KZ"/>
        </w:rPr>
        <w:t xml:space="preserve">Команда жарысты төрешінің сигналы бойынша бастайды. Оператор </w:t>
      </w:r>
      <w:r w:rsidR="00622624">
        <w:rPr>
          <w:rFonts w:ascii="Times New Roman" w:hAnsi="Times New Roman" w:cs="Times New Roman"/>
          <w:bCs/>
          <w:lang w:val="kk-KZ"/>
        </w:rPr>
        <w:t>старт</w:t>
      </w:r>
      <w:r w:rsidRPr="00622624">
        <w:rPr>
          <w:rFonts w:ascii="Times New Roman" w:hAnsi="Times New Roman" w:cs="Times New Roman"/>
          <w:bCs/>
          <w:lang w:val="kk-KZ"/>
        </w:rPr>
        <w:t xml:space="preserve"> сәтінде ұшуды басқару аймағында болады. Квадрокоптер </w:t>
      </w:r>
      <w:r w:rsidR="00622624">
        <w:rPr>
          <w:rFonts w:ascii="Times New Roman" w:hAnsi="Times New Roman" w:cs="Times New Roman"/>
          <w:bCs/>
          <w:lang w:val="kk-KZ"/>
        </w:rPr>
        <w:t>старт</w:t>
      </w:r>
      <w:r w:rsidRPr="00622624">
        <w:rPr>
          <w:rFonts w:ascii="Times New Roman" w:hAnsi="Times New Roman" w:cs="Times New Roman"/>
          <w:bCs/>
          <w:lang w:val="kk-KZ"/>
        </w:rPr>
        <w:t xml:space="preserve"> аймағында орналасуы керек.</w:t>
      </w:r>
    </w:p>
    <w:p w:rsidR="00E664B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622624">
        <w:rPr>
          <w:rFonts w:ascii="Times New Roman" w:hAnsi="Times New Roman" w:cs="Times New Roman"/>
          <w:lang w:val="kk-KZ"/>
        </w:rPr>
        <w:t xml:space="preserve">4.2. </w:t>
      </w:r>
      <w:r w:rsidR="00E664BF" w:rsidRPr="00E664BF">
        <w:rPr>
          <w:rFonts w:ascii="Times New Roman" w:hAnsi="Times New Roman" w:cs="Times New Roman"/>
          <w:lang w:val="kk-KZ"/>
        </w:rPr>
        <w:t xml:space="preserve">Жарыс жүктердің бірін көрсетілген </w:t>
      </w:r>
      <w:r w:rsidR="00E664BF">
        <w:rPr>
          <w:rFonts w:ascii="Times New Roman" w:hAnsi="Times New Roman" w:cs="Times New Roman"/>
          <w:lang w:val="kk-KZ"/>
        </w:rPr>
        <w:t>жерге тасымалдауға және шеңбер</w:t>
      </w:r>
      <w:r w:rsidR="00E664BF" w:rsidRPr="00E664BF">
        <w:rPr>
          <w:rFonts w:ascii="Times New Roman" w:hAnsi="Times New Roman" w:cs="Times New Roman"/>
          <w:lang w:val="kk-KZ"/>
        </w:rPr>
        <w:t xml:space="preserve"> арқылы өтуге байланысты үш кезеңнен тұрады.</w:t>
      </w:r>
    </w:p>
    <w:p w:rsidR="00154C0B" w:rsidRPr="00622624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622624">
        <w:rPr>
          <w:rFonts w:ascii="Times New Roman" w:hAnsi="Times New Roman" w:cs="Times New Roman"/>
          <w:lang w:val="kk-KZ"/>
        </w:rPr>
        <w:t xml:space="preserve">4.2.1. </w:t>
      </w:r>
      <w:r w:rsidR="00E664BF" w:rsidRPr="00E664BF">
        <w:rPr>
          <w:rFonts w:ascii="Times New Roman" w:hAnsi="Times New Roman" w:cs="Times New Roman"/>
          <w:lang w:val="kk-KZ"/>
        </w:rPr>
        <w:t xml:space="preserve">Қатысушылар жарыс басталар алдында тапсырмамен және </w:t>
      </w:r>
      <w:r w:rsidR="0088243A">
        <w:rPr>
          <w:rFonts w:ascii="Times New Roman" w:hAnsi="Times New Roman" w:cs="Times New Roman"/>
          <w:lang w:val="kk-KZ"/>
        </w:rPr>
        <w:t xml:space="preserve">орын ауыстыру </w:t>
      </w:r>
      <w:r w:rsidR="00E664BF" w:rsidRPr="00E664BF">
        <w:rPr>
          <w:rFonts w:ascii="Times New Roman" w:hAnsi="Times New Roman" w:cs="Times New Roman"/>
          <w:lang w:val="kk-KZ"/>
        </w:rPr>
        <w:t>траекториясымен танысады. Нүктелерге бару тәртібі қатысушының стратегиясына байланысты.</w:t>
      </w:r>
    </w:p>
    <w:p w:rsidR="00154C0B" w:rsidRPr="00622624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622624">
        <w:rPr>
          <w:rFonts w:ascii="Times New Roman" w:hAnsi="Times New Roman" w:cs="Times New Roman"/>
          <w:lang w:val="kk-KZ"/>
        </w:rPr>
        <w:t>4.2.2. Төрешінің шешімі бойынша қосымша әрекет тағайындалуы мүмкін.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4.3. </w:t>
      </w:r>
      <w:r>
        <w:rPr>
          <w:rFonts w:ascii="Times New Roman" w:hAnsi="Times New Roman" w:cs="Times New Roman"/>
          <w:lang w:val="kk-KZ"/>
        </w:rPr>
        <w:t>Мүмкіндік</w:t>
      </w:r>
      <w:r w:rsidRPr="00063A3F">
        <w:rPr>
          <w:rFonts w:ascii="Times New Roman" w:hAnsi="Times New Roman" w:cs="Times New Roman"/>
          <w:lang w:val="kk-KZ"/>
        </w:rPr>
        <w:t xml:space="preserve"> аяқталды деп саналады: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4.3.1. </w:t>
      </w:r>
      <w:r w:rsidR="00DB715A">
        <w:rPr>
          <w:rFonts w:ascii="Times New Roman" w:hAnsi="Times New Roman" w:cs="Times New Roman"/>
          <w:lang w:val="kk-KZ"/>
        </w:rPr>
        <w:t>О</w:t>
      </w:r>
      <w:r w:rsidR="00DB715A" w:rsidRPr="00063A3F">
        <w:rPr>
          <w:rFonts w:ascii="Times New Roman" w:hAnsi="Times New Roman" w:cs="Times New Roman"/>
          <w:lang w:val="kk-KZ"/>
        </w:rPr>
        <w:t xml:space="preserve">рындау кезінде </w:t>
      </w:r>
      <w:r w:rsidR="00DB715A">
        <w:rPr>
          <w:rFonts w:ascii="Times New Roman" w:hAnsi="Times New Roman" w:cs="Times New Roman"/>
          <w:lang w:val="kk-KZ"/>
        </w:rPr>
        <w:t>ж</w:t>
      </w:r>
      <w:r w:rsidRPr="00063A3F">
        <w:rPr>
          <w:rFonts w:ascii="Times New Roman" w:hAnsi="Times New Roman" w:cs="Times New Roman"/>
          <w:lang w:val="kk-KZ"/>
        </w:rPr>
        <w:t>үкті</w:t>
      </w:r>
      <w:r w:rsidR="00622624">
        <w:rPr>
          <w:rFonts w:ascii="Times New Roman" w:hAnsi="Times New Roman" w:cs="Times New Roman"/>
          <w:lang w:val="kk-KZ"/>
        </w:rPr>
        <w:t xml:space="preserve"> старт</w:t>
      </w:r>
      <w:r w:rsidRPr="00063A3F">
        <w:rPr>
          <w:rFonts w:ascii="Times New Roman" w:hAnsi="Times New Roman" w:cs="Times New Roman"/>
          <w:lang w:val="kk-KZ"/>
        </w:rPr>
        <w:t xml:space="preserve"> алаңнан және кері тасымалдау бойынша тапсырманы </w:t>
      </w:r>
      <w:r>
        <w:rPr>
          <w:rFonts w:ascii="Times New Roman" w:hAnsi="Times New Roman" w:cs="Times New Roman"/>
          <w:lang w:val="kk-KZ"/>
        </w:rPr>
        <w:t>төрешінің</w:t>
      </w:r>
      <w:r w:rsidRPr="00063A3F">
        <w:rPr>
          <w:rFonts w:ascii="Times New Roman" w:hAnsi="Times New Roman" w:cs="Times New Roman"/>
          <w:lang w:val="kk-KZ"/>
        </w:rPr>
        <w:t xml:space="preserve"> тиісті командасынан кейін.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4.3.2. </w:t>
      </w:r>
      <w:r>
        <w:rPr>
          <w:rFonts w:ascii="Times New Roman" w:hAnsi="Times New Roman" w:cs="Times New Roman"/>
          <w:lang w:val="kk-KZ"/>
        </w:rPr>
        <w:t xml:space="preserve">Төрешінің </w:t>
      </w:r>
      <w:r w:rsidR="00DB715A">
        <w:rPr>
          <w:rFonts w:ascii="Times New Roman" w:hAnsi="Times New Roman" w:cs="Times New Roman"/>
          <w:lang w:val="kk-KZ"/>
        </w:rPr>
        <w:t>әрекеті</w:t>
      </w:r>
      <w:r w:rsidRPr="00063A3F">
        <w:rPr>
          <w:rFonts w:ascii="Times New Roman" w:hAnsi="Times New Roman" w:cs="Times New Roman"/>
          <w:lang w:val="kk-KZ"/>
        </w:rPr>
        <w:t xml:space="preserve"> тоқтаған кезде, квадрокоптердің жарысты жалғастыру мүмкін болмаған кезде және/немесе квадрокоптердің қозғалыс белсенділігі 5 секунд ішінде жоғалған кезде (</w:t>
      </w:r>
      <w:r>
        <w:rPr>
          <w:rFonts w:ascii="Times New Roman" w:hAnsi="Times New Roman" w:cs="Times New Roman"/>
          <w:lang w:val="kk-KZ"/>
        </w:rPr>
        <w:t>төреші</w:t>
      </w:r>
      <w:r w:rsidRPr="00063A3F">
        <w:rPr>
          <w:rFonts w:ascii="Times New Roman" w:hAnsi="Times New Roman" w:cs="Times New Roman"/>
          <w:lang w:val="kk-KZ"/>
        </w:rPr>
        <w:t xml:space="preserve"> анықтайды)</w:t>
      </w:r>
      <w:r w:rsidR="00DB715A">
        <w:rPr>
          <w:rFonts w:ascii="Times New Roman" w:hAnsi="Times New Roman" w:cs="Times New Roman"/>
          <w:lang w:val="kk-KZ"/>
        </w:rPr>
        <w:t>.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lastRenderedPageBreak/>
        <w:t xml:space="preserve">4.3.3. Команда қатысушысы </w:t>
      </w:r>
      <w:r w:rsidR="00F45D2B" w:rsidRPr="00063A3F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ТОҚТА</w:t>
      </w:r>
      <w:r w:rsidR="00F45D2B" w:rsidRPr="00063A3F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</w:t>
      </w:r>
      <w:r w:rsidRPr="00063A3F">
        <w:rPr>
          <w:rFonts w:ascii="Times New Roman" w:hAnsi="Times New Roman" w:cs="Times New Roman"/>
          <w:lang w:val="kk-KZ"/>
        </w:rPr>
        <w:t xml:space="preserve">қатты командасымен </w:t>
      </w:r>
      <w:r>
        <w:rPr>
          <w:rFonts w:ascii="Times New Roman" w:hAnsi="Times New Roman" w:cs="Times New Roman"/>
          <w:lang w:val="kk-KZ"/>
        </w:rPr>
        <w:t>мүмкіндікті</w:t>
      </w:r>
      <w:r w:rsidRPr="00063A3F">
        <w:rPr>
          <w:rFonts w:ascii="Times New Roman" w:hAnsi="Times New Roman" w:cs="Times New Roman"/>
          <w:lang w:val="kk-KZ"/>
        </w:rPr>
        <w:t xml:space="preserve"> тоқтатқан кезде</w:t>
      </w:r>
      <w:r w:rsidR="00DB715A">
        <w:rPr>
          <w:rFonts w:ascii="Times New Roman" w:hAnsi="Times New Roman" w:cs="Times New Roman"/>
          <w:lang w:val="kk-KZ"/>
        </w:rPr>
        <w:t>.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4.4. </w:t>
      </w:r>
      <w:r w:rsidR="00DB715A">
        <w:rPr>
          <w:rFonts w:ascii="Times New Roman" w:hAnsi="Times New Roman" w:cs="Times New Roman"/>
          <w:lang w:val="kk-KZ"/>
        </w:rPr>
        <w:t>К</w:t>
      </w:r>
      <w:r w:rsidR="00DB715A" w:rsidRPr="00063A3F">
        <w:rPr>
          <w:rFonts w:ascii="Times New Roman" w:hAnsi="Times New Roman" w:cs="Times New Roman"/>
          <w:lang w:val="kk-KZ"/>
        </w:rPr>
        <w:t xml:space="preserve">вадрокоптерлердің сынақ ұшулары кезінде </w:t>
      </w:r>
      <w:r w:rsidR="00DB715A">
        <w:rPr>
          <w:rFonts w:ascii="Times New Roman" w:hAnsi="Times New Roman" w:cs="Times New Roman"/>
          <w:lang w:val="kk-KZ"/>
        </w:rPr>
        <w:t>к</w:t>
      </w:r>
      <w:r w:rsidRPr="00063A3F">
        <w:rPr>
          <w:rFonts w:ascii="Times New Roman" w:hAnsi="Times New Roman" w:cs="Times New Roman"/>
          <w:lang w:val="kk-KZ"/>
        </w:rPr>
        <w:t xml:space="preserve">езеңдерден өту уақытының </w:t>
      </w:r>
      <w:r w:rsidR="00DB715A">
        <w:rPr>
          <w:rFonts w:ascii="Times New Roman" w:hAnsi="Times New Roman" w:cs="Times New Roman"/>
          <w:lang w:val="kk-KZ"/>
        </w:rPr>
        <w:t>шектеулігін</w:t>
      </w:r>
      <w:r w:rsidRPr="00063A3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төреші</w:t>
      </w:r>
      <w:r w:rsidRPr="00063A3F">
        <w:rPr>
          <w:rFonts w:ascii="Times New Roman" w:hAnsi="Times New Roman" w:cs="Times New Roman"/>
          <w:lang w:val="kk-KZ"/>
        </w:rPr>
        <w:t xml:space="preserve"> айқындайды, жарыс басталғанға дейін 30 ми</w:t>
      </w:r>
      <w:r w:rsidR="00DB715A">
        <w:rPr>
          <w:rFonts w:ascii="Times New Roman" w:hAnsi="Times New Roman" w:cs="Times New Roman"/>
          <w:lang w:val="kk-KZ"/>
        </w:rPr>
        <w:t>нуттан кешіктірмей</w:t>
      </w:r>
      <w:r w:rsidRPr="00063A3F">
        <w:rPr>
          <w:rFonts w:ascii="Times New Roman" w:hAnsi="Times New Roman" w:cs="Times New Roman"/>
          <w:lang w:val="kk-KZ"/>
        </w:rPr>
        <w:t>.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4.5. </w:t>
      </w:r>
      <w:r>
        <w:rPr>
          <w:rFonts w:ascii="Times New Roman" w:hAnsi="Times New Roman" w:cs="Times New Roman"/>
          <w:lang w:val="kk-KZ"/>
        </w:rPr>
        <w:t>Мүмкіндікт</w:t>
      </w:r>
      <w:r w:rsidRPr="00063A3F">
        <w:rPr>
          <w:rFonts w:ascii="Times New Roman" w:hAnsi="Times New Roman" w:cs="Times New Roman"/>
          <w:lang w:val="kk-KZ"/>
        </w:rPr>
        <w:t xml:space="preserve">ің өту уақытын төреші жарыс хаттамасында тіркейді, кезеңнің ең жақсы </w:t>
      </w:r>
      <w:r>
        <w:rPr>
          <w:rFonts w:ascii="Times New Roman" w:hAnsi="Times New Roman" w:cs="Times New Roman"/>
          <w:lang w:val="kk-KZ"/>
        </w:rPr>
        <w:t>мүмкіндігі</w:t>
      </w:r>
      <w:r w:rsidRPr="00063A3F">
        <w:rPr>
          <w:rFonts w:ascii="Times New Roman" w:hAnsi="Times New Roman" w:cs="Times New Roman"/>
          <w:lang w:val="kk-KZ"/>
        </w:rPr>
        <w:t xml:space="preserve"> есепке алынады.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4.6. </w:t>
      </w:r>
      <w:r>
        <w:rPr>
          <w:rFonts w:ascii="Times New Roman" w:hAnsi="Times New Roman" w:cs="Times New Roman"/>
          <w:lang w:val="kk-KZ"/>
        </w:rPr>
        <w:t>Төрешілердің</w:t>
      </w:r>
      <w:r w:rsidRPr="00063A3F">
        <w:rPr>
          <w:rFonts w:ascii="Times New Roman" w:hAnsi="Times New Roman" w:cs="Times New Roman"/>
          <w:lang w:val="kk-KZ"/>
        </w:rPr>
        <w:t xml:space="preserve"> шешімі талқыланбайды, қарсылықтар айтылмайды </w:t>
      </w:r>
    </w:p>
    <w:p w:rsidR="00154C0B" w:rsidRPr="00063A3F" w:rsidRDefault="00154C0B" w:rsidP="00154C0B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>4.7. Апелляция Ұйымдастыру комитетіне жарыстың аяқталғанға дейін беріледі.</w:t>
      </w:r>
    </w:p>
    <w:p w:rsidR="000F28DE" w:rsidRPr="00063A3F" w:rsidRDefault="000F28DE" w:rsidP="006958EC">
      <w:pPr>
        <w:pStyle w:val="Default"/>
        <w:jc w:val="both"/>
        <w:rPr>
          <w:rFonts w:ascii="Times New Roman" w:hAnsi="Times New Roman" w:cs="Times New Roman"/>
          <w:b/>
          <w:lang w:val="kk-KZ"/>
        </w:rPr>
      </w:pPr>
    </w:p>
    <w:p w:rsidR="004D46B4" w:rsidRPr="00063A3F" w:rsidRDefault="00187E00" w:rsidP="006958EC">
      <w:pPr>
        <w:pStyle w:val="Default"/>
        <w:jc w:val="both"/>
        <w:rPr>
          <w:rFonts w:ascii="Times New Roman" w:hAnsi="Times New Roman" w:cs="Times New Roman"/>
          <w:b/>
          <w:lang w:val="kk-KZ"/>
        </w:rPr>
      </w:pPr>
      <w:r w:rsidRPr="00063A3F">
        <w:rPr>
          <w:rFonts w:ascii="Times New Roman" w:hAnsi="Times New Roman" w:cs="Times New Roman"/>
          <w:b/>
          <w:lang w:val="kk-KZ"/>
        </w:rPr>
        <w:t>5</w:t>
      </w:r>
      <w:r w:rsidR="004D46B4" w:rsidRPr="00063A3F">
        <w:rPr>
          <w:rFonts w:ascii="Times New Roman" w:hAnsi="Times New Roman" w:cs="Times New Roman"/>
          <w:b/>
          <w:lang w:val="kk-KZ"/>
        </w:rPr>
        <w:t xml:space="preserve">. </w:t>
      </w:r>
      <w:r w:rsidR="008943A9">
        <w:rPr>
          <w:rFonts w:ascii="Times New Roman" w:hAnsi="Times New Roman" w:cs="Times New Roman"/>
          <w:b/>
          <w:lang w:val="kk-KZ"/>
        </w:rPr>
        <w:t>Ұпайлар</w:t>
      </w:r>
    </w:p>
    <w:p w:rsidR="00E46801" w:rsidRPr="00063A3F" w:rsidRDefault="00187E00" w:rsidP="00F0776A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>5</w:t>
      </w:r>
      <w:r w:rsidR="004D46B4" w:rsidRPr="00063A3F">
        <w:rPr>
          <w:rFonts w:ascii="Times New Roman" w:hAnsi="Times New Roman" w:cs="Times New Roman"/>
          <w:lang w:val="kk-KZ"/>
        </w:rPr>
        <w:t xml:space="preserve">.1. </w:t>
      </w:r>
      <w:r w:rsidR="00154C0B">
        <w:rPr>
          <w:rFonts w:ascii="Times New Roman" w:hAnsi="Times New Roman" w:cs="Times New Roman"/>
          <w:lang w:val="kk-KZ"/>
        </w:rPr>
        <w:t>Төреші</w:t>
      </w:r>
      <w:r w:rsidR="00F0776A">
        <w:rPr>
          <w:rFonts w:ascii="Times New Roman" w:hAnsi="Times New Roman" w:cs="Times New Roman"/>
          <w:lang w:val="kk-KZ"/>
        </w:rPr>
        <w:t xml:space="preserve"> </w:t>
      </w:r>
      <w:r w:rsidR="00154C0B" w:rsidRPr="00063A3F">
        <w:rPr>
          <w:rFonts w:ascii="Times New Roman" w:hAnsi="Times New Roman" w:cs="Times New Roman"/>
          <w:lang w:val="kk-KZ"/>
        </w:rPr>
        <w:t xml:space="preserve">кезең үшін балдарды көрсете отырып, жарыс басталар алдында квадрокоптердің орын ауыстыру схемасын </w:t>
      </w:r>
      <w:r w:rsidR="0034507E">
        <w:rPr>
          <w:rFonts w:ascii="Times New Roman" w:hAnsi="Times New Roman" w:cs="Times New Roman"/>
          <w:lang w:val="kk-KZ"/>
        </w:rPr>
        <w:t>айтады немес схемасын</w:t>
      </w:r>
      <w:r w:rsidR="00154C0B" w:rsidRPr="00063A3F">
        <w:rPr>
          <w:rFonts w:ascii="Times New Roman" w:hAnsi="Times New Roman" w:cs="Times New Roman"/>
          <w:lang w:val="kk-KZ"/>
        </w:rPr>
        <w:t xml:space="preserve"> іліп қояды.</w:t>
      </w:r>
    </w:p>
    <w:p w:rsidR="008943A9" w:rsidRPr="00063A3F" w:rsidRDefault="008943A9" w:rsidP="008943A9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5.2. Команда тапсырманың әр </w:t>
      </w:r>
      <w:r>
        <w:rPr>
          <w:rFonts w:ascii="Times New Roman" w:hAnsi="Times New Roman" w:cs="Times New Roman"/>
          <w:lang w:val="kk-KZ"/>
        </w:rPr>
        <w:t xml:space="preserve">сатысынан </w:t>
      </w:r>
      <w:r w:rsidRPr="00063A3F">
        <w:rPr>
          <w:rFonts w:ascii="Times New Roman" w:hAnsi="Times New Roman" w:cs="Times New Roman"/>
          <w:lang w:val="kk-KZ"/>
        </w:rPr>
        <w:t>өт</w:t>
      </w:r>
      <w:r>
        <w:rPr>
          <w:rFonts w:ascii="Times New Roman" w:hAnsi="Times New Roman" w:cs="Times New Roman"/>
          <w:lang w:val="kk-KZ"/>
        </w:rPr>
        <w:t>кені</w:t>
      </w:r>
      <w:r w:rsidRPr="00063A3F">
        <w:rPr>
          <w:rFonts w:ascii="Times New Roman" w:hAnsi="Times New Roman" w:cs="Times New Roman"/>
          <w:lang w:val="kk-KZ"/>
        </w:rPr>
        <w:t xml:space="preserve"> үшін ұпай алады. </w:t>
      </w:r>
    </w:p>
    <w:p w:rsidR="008943A9" w:rsidRPr="00063A3F" w:rsidRDefault="008943A9" w:rsidP="008943A9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>5.3. Квадрокоптердің қозғалыс схемасының мүмкін элементтері:</w:t>
      </w:r>
    </w:p>
    <w:p w:rsidR="008943A9" w:rsidRDefault="008943A9" w:rsidP="008943A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lang w:val="kk-KZ"/>
        </w:rPr>
      </w:pPr>
      <w:r w:rsidRPr="00063A3F">
        <w:rPr>
          <w:rFonts w:ascii="Times New Roman" w:hAnsi="Times New Roman" w:cs="Times New Roman"/>
          <w:lang w:val="kk-KZ"/>
        </w:rPr>
        <w:t xml:space="preserve">Ұшу – алаңнан квадрокоптерді ауаға сәтті көтеру, 1 </w:t>
      </w:r>
      <w:r>
        <w:rPr>
          <w:rFonts w:ascii="Times New Roman" w:hAnsi="Times New Roman" w:cs="Times New Roman"/>
          <w:lang w:val="kk-KZ"/>
        </w:rPr>
        <w:t>ұпай</w:t>
      </w:r>
      <w:r w:rsidR="00350040">
        <w:rPr>
          <w:rFonts w:ascii="Times New Roman" w:hAnsi="Times New Roman" w:cs="Times New Roman"/>
          <w:lang w:val="kk-KZ"/>
        </w:rPr>
        <w:t>.</w:t>
      </w:r>
    </w:p>
    <w:p w:rsidR="00D10C89" w:rsidRPr="00063A3F" w:rsidRDefault="00D10C89" w:rsidP="008943A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Ұшу 5 ұпай.</w:t>
      </w:r>
    </w:p>
    <w:p w:rsidR="008943A9" w:rsidRPr="0029778E" w:rsidRDefault="008943A9" w:rsidP="008943A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lang w:val="kk-KZ"/>
        </w:rPr>
      </w:pPr>
      <w:r w:rsidRPr="0029778E">
        <w:rPr>
          <w:rFonts w:ascii="Times New Roman" w:hAnsi="Times New Roman" w:cs="Times New Roman"/>
          <w:lang w:val="kk-KZ"/>
        </w:rPr>
        <w:t xml:space="preserve">Қону - квадрокоптердің </w:t>
      </w:r>
      <w:r w:rsidR="00E65921" w:rsidRPr="0029778E">
        <w:rPr>
          <w:rFonts w:ascii="Times New Roman" w:hAnsi="Times New Roman" w:cs="Times New Roman"/>
          <w:lang w:val="kk-KZ"/>
        </w:rPr>
        <w:t>старт</w:t>
      </w:r>
      <w:r w:rsidR="00D10C89">
        <w:rPr>
          <w:rFonts w:ascii="Times New Roman" w:hAnsi="Times New Roman" w:cs="Times New Roman"/>
          <w:lang w:val="kk-KZ"/>
        </w:rPr>
        <w:t xml:space="preserve"> алаңға сәтті қонуы, 5</w:t>
      </w:r>
      <w:r w:rsidRPr="0029778E">
        <w:rPr>
          <w:rFonts w:ascii="Times New Roman" w:hAnsi="Times New Roman" w:cs="Times New Roman"/>
          <w:lang w:val="kk-KZ"/>
        </w:rPr>
        <w:t xml:space="preserve"> ұпай</w:t>
      </w:r>
      <w:r w:rsidR="00350040">
        <w:rPr>
          <w:rFonts w:ascii="Times New Roman" w:hAnsi="Times New Roman" w:cs="Times New Roman"/>
          <w:lang w:val="kk-KZ"/>
        </w:rPr>
        <w:t>.</w:t>
      </w:r>
    </w:p>
    <w:p w:rsidR="008943A9" w:rsidRPr="0029778E" w:rsidRDefault="00D10C89" w:rsidP="008943A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№1, 2 тірек</w:t>
      </w:r>
      <w:r w:rsidR="008943A9" w:rsidRPr="0029778E">
        <w:rPr>
          <w:rFonts w:ascii="Times New Roman" w:hAnsi="Times New Roman" w:cs="Times New Roman"/>
          <w:lang w:val="kk-KZ"/>
        </w:rPr>
        <w:t xml:space="preserve"> – квадрокоптердің шеңбер арқылы операторға ыңғайлы кез-келген бағытында өтуі, </w:t>
      </w:r>
      <w:r>
        <w:rPr>
          <w:rFonts w:ascii="Times New Roman" w:hAnsi="Times New Roman" w:cs="Times New Roman"/>
          <w:lang w:val="kk-KZ"/>
        </w:rPr>
        <w:t xml:space="preserve">5 </w:t>
      </w:r>
      <w:r w:rsidR="008943A9" w:rsidRPr="0029778E">
        <w:rPr>
          <w:rFonts w:ascii="Times New Roman" w:hAnsi="Times New Roman" w:cs="Times New Roman"/>
          <w:lang w:val="kk-KZ"/>
        </w:rPr>
        <w:t>ұпай</w:t>
      </w:r>
    </w:p>
    <w:p w:rsidR="008943A9" w:rsidRPr="00557E19" w:rsidRDefault="00D10C89" w:rsidP="008943A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Әрбір</w:t>
      </w:r>
      <w:r w:rsidR="00E65921" w:rsidRPr="00557E19">
        <w:rPr>
          <w:rFonts w:ascii="Times New Roman" w:hAnsi="Times New Roman" w:cs="Times New Roman"/>
          <w:lang w:val="kk-KZ"/>
        </w:rPr>
        <w:t xml:space="preserve"> жүкті алу </w:t>
      </w:r>
      <w:r>
        <w:rPr>
          <w:rFonts w:ascii="Times New Roman" w:hAnsi="Times New Roman" w:cs="Times New Roman"/>
          <w:lang w:val="kk-KZ"/>
        </w:rPr>
        <w:t>- 10</w:t>
      </w:r>
      <w:r w:rsidR="008943A9" w:rsidRPr="00557E19">
        <w:rPr>
          <w:rFonts w:ascii="Times New Roman" w:hAnsi="Times New Roman" w:cs="Times New Roman"/>
          <w:lang w:val="kk-KZ"/>
        </w:rPr>
        <w:t xml:space="preserve"> ұпай</w:t>
      </w:r>
    </w:p>
    <w:p w:rsidR="00D10C89" w:rsidRDefault="008943A9" w:rsidP="00D10C8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lang w:val="kk-KZ"/>
        </w:rPr>
      </w:pPr>
      <w:r w:rsidRPr="0029778E">
        <w:rPr>
          <w:rFonts w:ascii="Times New Roman" w:hAnsi="Times New Roman" w:cs="Times New Roman"/>
          <w:lang w:val="kk-KZ"/>
        </w:rPr>
        <w:t>Көрсетілген алаңда жүкті орналастыру</w:t>
      </w:r>
      <w:r>
        <w:rPr>
          <w:rFonts w:ascii="Times New Roman" w:hAnsi="Times New Roman" w:cs="Times New Roman"/>
          <w:lang w:val="kk-KZ"/>
        </w:rPr>
        <w:t xml:space="preserve"> </w:t>
      </w:r>
      <w:r w:rsidR="00D10C89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="00D10C89">
        <w:rPr>
          <w:rFonts w:ascii="Times New Roman" w:hAnsi="Times New Roman" w:cs="Times New Roman"/>
          <w:lang w:val="kk-KZ"/>
        </w:rPr>
        <w:t>10ұпай.</w:t>
      </w:r>
    </w:p>
    <w:p w:rsidR="00D10C89" w:rsidRDefault="00D10C89" w:rsidP="00894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8943A9" w:rsidRPr="0029778E" w:rsidRDefault="00350040" w:rsidP="00894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5.4. Егер квадрокоптердің қалақтар </w:t>
      </w:r>
      <w:r w:rsidR="008943A9" w:rsidRPr="0029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айналуды тоқтатса, кезеңнің өтуі аяқталды деп саналады</w:t>
      </w:r>
    </w:p>
    <w:p w:rsidR="00D17CF7" w:rsidRDefault="008943A9" w:rsidP="00D10C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29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5.5. Төреші команданың әр кезең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індегі</w:t>
      </w:r>
      <w:r w:rsidRPr="0029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әр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мүмкіндік</w:t>
      </w:r>
      <w:r w:rsidRPr="0029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аяқталғаннан кейін ұпайларды бірден айтады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.</w:t>
      </w:r>
    </w:p>
    <w:p w:rsidR="00D10C89" w:rsidRPr="00FC65B7" w:rsidRDefault="00D10C89" w:rsidP="00D10C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FC6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5.5. Егер квадрокоптер тапсырманы орындау кезінде құласа, тоқтаса немесе басталу аймағынан тыс жерге қонса,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максималды уақыт-</w:t>
      </w:r>
      <w:r w:rsidRPr="00FC6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3 минут хаттамаға енгізіледі және осы уақытқа дейін жинаған ұпайлар қойылады</w:t>
      </w:r>
    </w:p>
    <w:p w:rsidR="00D10C89" w:rsidRPr="0029778E" w:rsidRDefault="00D10C89" w:rsidP="00D10C89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kk-KZ"/>
        </w:rPr>
      </w:pPr>
    </w:p>
    <w:p w:rsidR="00843DCC" w:rsidRPr="0029778E" w:rsidRDefault="00774773" w:rsidP="00843DCC">
      <w:pPr>
        <w:pStyle w:val="Default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D17CF7" w:rsidRPr="0029778E">
        <w:rPr>
          <w:rFonts w:ascii="Times New Roman" w:hAnsi="Times New Roman" w:cs="Times New Roman"/>
          <w:lang w:val="kk-KZ"/>
        </w:rPr>
        <w:t xml:space="preserve">. </w:t>
      </w:r>
      <w:r w:rsidR="00843DCC" w:rsidRPr="0029778E">
        <w:rPr>
          <w:rFonts w:ascii="Times New Roman" w:hAnsi="Times New Roman" w:cs="Times New Roman"/>
          <w:b/>
          <w:lang w:val="kk-KZ"/>
        </w:rPr>
        <w:t>Робот операторларына қойылатын талаптар</w:t>
      </w:r>
    </w:p>
    <w:p w:rsidR="00843DCC" w:rsidRPr="0029778E" w:rsidRDefault="00774773" w:rsidP="00843DCC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843DCC" w:rsidRPr="0029778E">
        <w:rPr>
          <w:rFonts w:ascii="Times New Roman" w:hAnsi="Times New Roman" w:cs="Times New Roman"/>
          <w:lang w:val="kk-KZ"/>
        </w:rPr>
        <w:t xml:space="preserve">.1. </w:t>
      </w:r>
      <w:r w:rsidR="00843DCC">
        <w:rPr>
          <w:rFonts w:ascii="Times New Roman" w:hAnsi="Times New Roman" w:cs="Times New Roman"/>
          <w:lang w:val="kk-KZ"/>
        </w:rPr>
        <w:t>Старт</w:t>
      </w:r>
      <w:r w:rsidR="00843DCC" w:rsidRPr="0029778E">
        <w:rPr>
          <w:rFonts w:ascii="Times New Roman" w:hAnsi="Times New Roman" w:cs="Times New Roman"/>
          <w:lang w:val="kk-KZ"/>
        </w:rPr>
        <w:t xml:space="preserve"> сигналынан кейін команда операторы</w:t>
      </w:r>
      <w:r w:rsidR="00843DCC">
        <w:rPr>
          <w:rFonts w:ascii="Times New Roman" w:hAnsi="Times New Roman" w:cs="Times New Roman"/>
          <w:lang w:val="kk-KZ"/>
        </w:rPr>
        <w:t>ның мүмкіндік уақыты</w:t>
      </w:r>
      <w:r w:rsidR="00843DCC" w:rsidRPr="0029778E">
        <w:rPr>
          <w:rFonts w:ascii="Times New Roman" w:hAnsi="Times New Roman" w:cs="Times New Roman"/>
          <w:lang w:val="kk-KZ"/>
        </w:rPr>
        <w:t xml:space="preserve"> аяқталғанға дейін полигондағы басқару аймағынан кетуге құқығы жоқ.</w:t>
      </w:r>
    </w:p>
    <w:p w:rsidR="00843DCC" w:rsidRPr="0029778E" w:rsidRDefault="00774773" w:rsidP="00843DCC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843DCC" w:rsidRPr="0029778E">
        <w:rPr>
          <w:rFonts w:ascii="Times New Roman" w:hAnsi="Times New Roman" w:cs="Times New Roman"/>
          <w:lang w:val="kk-KZ"/>
        </w:rPr>
        <w:t xml:space="preserve">.2. Оператордан басқа басқару аймағында </w:t>
      </w:r>
      <w:r w:rsidR="00843DCC">
        <w:rPr>
          <w:rFonts w:ascii="Times New Roman" w:hAnsi="Times New Roman" w:cs="Times New Roman"/>
          <w:lang w:val="kk-KZ"/>
        </w:rPr>
        <w:t>төрешілердің</w:t>
      </w:r>
      <w:r w:rsidR="00843DCC" w:rsidRPr="0029778E">
        <w:rPr>
          <w:rFonts w:ascii="Times New Roman" w:hAnsi="Times New Roman" w:cs="Times New Roman"/>
          <w:lang w:val="kk-KZ"/>
        </w:rPr>
        <w:t xml:space="preserve"> бірі </w:t>
      </w:r>
      <w:r w:rsidR="00843DCC">
        <w:rPr>
          <w:rFonts w:ascii="Times New Roman" w:hAnsi="Times New Roman" w:cs="Times New Roman"/>
          <w:lang w:val="kk-KZ"/>
        </w:rPr>
        <w:t>болады.</w:t>
      </w:r>
    </w:p>
    <w:p w:rsidR="00843DCC" w:rsidRPr="00843DCC" w:rsidRDefault="00774773" w:rsidP="00843DCC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843DCC" w:rsidRPr="0029778E">
        <w:rPr>
          <w:rFonts w:ascii="Times New Roman" w:hAnsi="Times New Roman" w:cs="Times New Roman"/>
          <w:lang w:val="kk-KZ"/>
        </w:rPr>
        <w:t>.3. Жарыс кезінде қатысушылар операторды ауыстыруға құқылы</w:t>
      </w:r>
      <w:r w:rsidR="00843DCC">
        <w:rPr>
          <w:rFonts w:ascii="Times New Roman" w:hAnsi="Times New Roman" w:cs="Times New Roman"/>
          <w:lang w:val="kk-KZ"/>
        </w:rPr>
        <w:t>.</w:t>
      </w:r>
    </w:p>
    <w:p w:rsidR="00843DCC" w:rsidRPr="00843DCC" w:rsidRDefault="00774773" w:rsidP="00843DCC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843DCC" w:rsidRPr="00843DCC">
        <w:rPr>
          <w:rFonts w:ascii="Times New Roman" w:hAnsi="Times New Roman" w:cs="Times New Roman"/>
          <w:lang w:val="kk-KZ"/>
        </w:rPr>
        <w:t>.4. Командаларға квадрокоп</w:t>
      </w:r>
      <w:r w:rsidR="00A95D0A">
        <w:rPr>
          <w:rFonts w:ascii="Times New Roman" w:hAnsi="Times New Roman" w:cs="Times New Roman"/>
          <w:lang w:val="kk-KZ"/>
        </w:rPr>
        <w:t xml:space="preserve">тердің қоршау сызығынан жоғары және </w:t>
      </w:r>
      <w:r w:rsidR="00843DCC" w:rsidRPr="00843DCC">
        <w:rPr>
          <w:rFonts w:ascii="Times New Roman" w:hAnsi="Times New Roman" w:cs="Times New Roman"/>
          <w:lang w:val="kk-KZ"/>
        </w:rPr>
        <w:t>адамдар болған кезде</w:t>
      </w:r>
      <w:r w:rsidR="00843DCC">
        <w:rPr>
          <w:rFonts w:ascii="Times New Roman" w:hAnsi="Times New Roman" w:cs="Times New Roman"/>
          <w:lang w:val="kk-KZ"/>
        </w:rPr>
        <w:t>,</w:t>
      </w:r>
      <w:r w:rsidR="00843DCC" w:rsidRPr="00843DCC">
        <w:rPr>
          <w:rFonts w:ascii="Times New Roman" w:hAnsi="Times New Roman" w:cs="Times New Roman"/>
          <w:lang w:val="kk-KZ"/>
        </w:rPr>
        <w:t xml:space="preserve"> </w:t>
      </w:r>
      <w:r w:rsidR="00843DCC">
        <w:rPr>
          <w:rFonts w:ascii="Times New Roman" w:hAnsi="Times New Roman" w:cs="Times New Roman"/>
          <w:lang w:val="kk-KZ"/>
        </w:rPr>
        <w:t>жарыс алаңынан тыс жерде</w:t>
      </w:r>
      <w:r w:rsidR="00843DCC" w:rsidRPr="00843DCC">
        <w:rPr>
          <w:rFonts w:ascii="Times New Roman" w:hAnsi="Times New Roman" w:cs="Times New Roman"/>
          <w:lang w:val="kk-KZ"/>
        </w:rPr>
        <w:t xml:space="preserve"> ұш</w:t>
      </w:r>
      <w:r w:rsidR="00843DCC">
        <w:rPr>
          <w:rFonts w:ascii="Times New Roman" w:hAnsi="Times New Roman" w:cs="Times New Roman"/>
          <w:lang w:val="kk-KZ"/>
        </w:rPr>
        <w:t>ыруға</w:t>
      </w:r>
      <w:r w:rsidR="00843DCC" w:rsidRPr="00843DCC">
        <w:rPr>
          <w:rFonts w:ascii="Times New Roman" w:hAnsi="Times New Roman" w:cs="Times New Roman"/>
          <w:lang w:val="kk-KZ"/>
        </w:rPr>
        <w:t xml:space="preserve"> тыйым салынады. </w:t>
      </w:r>
    </w:p>
    <w:p w:rsidR="00843DCC" w:rsidRPr="00843DCC" w:rsidRDefault="00774773" w:rsidP="00843DCC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843DCC" w:rsidRPr="00843DCC">
        <w:rPr>
          <w:rFonts w:ascii="Times New Roman" w:hAnsi="Times New Roman" w:cs="Times New Roman"/>
          <w:lang w:val="kk-KZ"/>
        </w:rPr>
        <w:t xml:space="preserve">.5. Квадрокоптер жарыс полигонынан шығуға бақылаусыз әрекет жасаған кезде </w:t>
      </w:r>
      <w:r w:rsidR="00843DCC">
        <w:rPr>
          <w:rFonts w:ascii="Times New Roman" w:hAnsi="Times New Roman" w:cs="Times New Roman"/>
          <w:lang w:val="kk-KZ"/>
        </w:rPr>
        <w:t>төреші мүмкіндікті</w:t>
      </w:r>
      <w:r w:rsidR="00843DCC" w:rsidRPr="00843DCC">
        <w:rPr>
          <w:rFonts w:ascii="Times New Roman" w:hAnsi="Times New Roman" w:cs="Times New Roman"/>
          <w:lang w:val="kk-KZ"/>
        </w:rPr>
        <w:t xml:space="preserve"> тоқтатады, ескерту жасайды.</w:t>
      </w:r>
    </w:p>
    <w:p w:rsidR="00DD356B" w:rsidRPr="00063A3F" w:rsidRDefault="00774773" w:rsidP="00DD3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lang w:val="kk-KZ"/>
        </w:rPr>
        <w:t>6</w:t>
      </w:r>
      <w:r w:rsidR="004529B4" w:rsidRPr="00843DCC">
        <w:rPr>
          <w:rFonts w:ascii="Times New Roman" w:hAnsi="Times New Roman" w:cs="Times New Roman"/>
          <w:bCs/>
          <w:lang w:val="kk-KZ"/>
        </w:rPr>
        <w:t>.6</w:t>
      </w:r>
      <w:r w:rsidR="00D47E9E" w:rsidRPr="00843DCC">
        <w:rPr>
          <w:rFonts w:ascii="Times New Roman" w:hAnsi="Times New Roman" w:cs="Times New Roman"/>
          <w:bCs/>
          <w:lang w:val="kk-KZ"/>
        </w:rPr>
        <w:t xml:space="preserve">. </w:t>
      </w:r>
      <w:r w:rsidR="00DD356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Төрешіге</w:t>
      </w:r>
      <w:r w:rsidR="00DD356B" w:rsidRPr="00843DC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немесе қарсыласқа жазбаша, ауызша </w:t>
      </w:r>
      <w:r w:rsidR="00A95D0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="00DD356B" w:rsidRPr="00843DC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өзге </w:t>
      </w:r>
      <w:r w:rsidR="00DD356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түрде</w:t>
      </w:r>
      <w:r w:rsidR="00DD356B" w:rsidRPr="00843DC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құрметтемеушілік білдіру бұзушылық болып саналады. </w:t>
      </w:r>
      <w:r w:rsidR="00DD356B" w:rsidRPr="00063A3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Команда қатысушыларының дөрекі мінез-құлқы байқалған жағдайда бір ескерту жасалады, қайталанған </w:t>
      </w:r>
      <w:r w:rsidR="00DD356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жағдайда</w:t>
      </w:r>
      <w:r w:rsidR="00DD356B" w:rsidRPr="00063A3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төреші команда</w:t>
      </w:r>
      <w:r w:rsidR="00DD356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</w:t>
      </w:r>
      <w:r w:rsidR="00DD356B" w:rsidRPr="00063A3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дисквалификациялауды жариялайды</w:t>
      </w:r>
      <w:r w:rsidR="00DD356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DD356B" w:rsidRPr="00063A3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17CF7" w:rsidRPr="00063A3F" w:rsidRDefault="00D17CF7" w:rsidP="006958EC">
      <w:pPr>
        <w:pStyle w:val="Default"/>
        <w:jc w:val="both"/>
        <w:rPr>
          <w:rFonts w:ascii="Times New Roman" w:hAnsi="Times New Roman" w:cs="Times New Roman"/>
          <w:bCs/>
          <w:lang w:val="kk-KZ"/>
        </w:rPr>
      </w:pPr>
    </w:p>
    <w:p w:rsidR="00D17CF7" w:rsidRPr="00063A3F" w:rsidRDefault="00774773" w:rsidP="006958EC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7</w:t>
      </w:r>
      <w:r w:rsidR="00D17CF7" w:rsidRPr="00063A3F">
        <w:rPr>
          <w:rFonts w:ascii="Times New Roman" w:hAnsi="Times New Roman" w:cs="Times New Roman"/>
          <w:b/>
          <w:bCs/>
          <w:lang w:val="kk-KZ"/>
        </w:rPr>
        <w:t xml:space="preserve">. </w:t>
      </w:r>
      <w:r w:rsidR="000A7386" w:rsidRPr="00063A3F">
        <w:rPr>
          <w:rFonts w:ascii="Times New Roman" w:eastAsia="Times New Roman" w:hAnsi="Times New Roman" w:cs="Times New Roman"/>
          <w:b/>
          <w:lang w:val="kk-KZ"/>
        </w:rPr>
        <w:t xml:space="preserve">Жеңімпазды іріктеу ережелері </w:t>
      </w:r>
    </w:p>
    <w:p w:rsidR="00DD356B" w:rsidRDefault="00774773" w:rsidP="0077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bookmarkStart w:id="0" w:name="_GoBack"/>
      <w:bookmarkEnd w:id="0"/>
      <w:r w:rsidR="00D17CF7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DD356B" w:rsidRPr="00123D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DD356B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ң жақсы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ұпай мен </w:t>
      </w:r>
      <w:r w:rsidR="00DD356B" w:rsidRPr="00063A3F">
        <w:rPr>
          <w:rFonts w:ascii="Times New Roman" w:hAnsi="Times New Roman" w:cs="Times New Roman"/>
          <w:sz w:val="24"/>
          <w:szCs w:val="24"/>
          <w:lang w:val="kk-KZ"/>
        </w:rPr>
        <w:t>уақыт</w:t>
      </w:r>
      <w:r>
        <w:rPr>
          <w:rFonts w:ascii="Times New Roman" w:hAnsi="Times New Roman" w:cs="Times New Roman"/>
          <w:sz w:val="24"/>
          <w:szCs w:val="24"/>
          <w:lang w:val="kk-KZ"/>
        </w:rPr>
        <w:t>ты анықтау үшін командаларға үш</w:t>
      </w:r>
      <w:r w:rsidR="00DD356B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мүмкіндік беріледі (мүмкіндік</w:t>
      </w:r>
      <w:r w:rsidR="00DD356B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 саны </w:t>
      </w:r>
      <w:r w:rsidR="00DD356B" w:rsidRPr="00123D28">
        <w:rPr>
          <w:rFonts w:ascii="Times New Roman" w:hAnsi="Times New Roman" w:cs="Times New Roman"/>
          <w:sz w:val="24"/>
          <w:szCs w:val="24"/>
          <w:lang w:val="kk-KZ"/>
        </w:rPr>
        <w:t>төрешілердің</w:t>
      </w:r>
      <w:r w:rsidR="00DD356B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 шешімімен ө</w:t>
      </w:r>
      <w:r w:rsidR="00123D28" w:rsidRPr="00063A3F">
        <w:rPr>
          <w:rFonts w:ascii="Times New Roman" w:hAnsi="Times New Roman" w:cs="Times New Roman"/>
          <w:sz w:val="24"/>
          <w:szCs w:val="24"/>
          <w:lang w:val="kk-KZ"/>
        </w:rPr>
        <w:t>згеруі мүмкін, бірақ кемінде екеу болады</w:t>
      </w:r>
      <w:r w:rsidR="00DD356B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  <w:r w:rsidR="00123D28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Барлық </w:t>
      </w:r>
      <w:r w:rsidR="00123D28">
        <w:rPr>
          <w:rFonts w:ascii="Times New Roman" w:hAnsi="Times New Roman" w:cs="Times New Roman"/>
          <w:sz w:val="24"/>
          <w:szCs w:val="24"/>
          <w:lang w:val="kk-KZ"/>
        </w:rPr>
        <w:t>мүмкіндіктердің қо</w:t>
      </w:r>
      <w:r w:rsidR="00123D28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рытындылары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ең көп ұпай саны бар</w:t>
      </w:r>
      <w:r w:rsidR="00123D28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3D28">
        <w:rPr>
          <w:rFonts w:ascii="Times New Roman" w:hAnsi="Times New Roman" w:cs="Times New Roman"/>
          <w:sz w:val="24"/>
          <w:szCs w:val="24"/>
          <w:lang w:val="kk-KZ"/>
        </w:rPr>
        <w:t>мүмкіндік</w:t>
      </w:r>
      <w:r w:rsidR="00123D28" w:rsidRPr="00063A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есептеледі</w:t>
      </w:r>
      <w:r w:rsidR="00123D28" w:rsidRPr="00063A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23D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Тең ұпай кезінде ең аз уақыт алынады</w:t>
      </w:r>
      <w:r w:rsidRPr="0077477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356B" w:rsidRPr="00D52783" w:rsidRDefault="00DD356B" w:rsidP="006958EC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774773" w:rsidRDefault="00774773" w:rsidP="000A738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386" w:rsidRPr="00557E19" w:rsidRDefault="000A7386" w:rsidP="000A738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7E1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ЖАРЫС РЕГЛАМЕНТТЕРІНІҢ ИКЕМДІЛІГІ</w:t>
      </w:r>
    </w:p>
    <w:p w:rsidR="000A7386" w:rsidRPr="007812E9" w:rsidRDefault="000A7386" w:rsidP="000A7386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7E1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812E9">
        <w:rPr>
          <w:rFonts w:ascii="Times New Roman" w:hAnsi="Times New Roman" w:cs="Times New Roman"/>
          <w:sz w:val="24"/>
          <w:szCs w:val="24"/>
          <w:lang w:val="kk-KZ"/>
        </w:rPr>
        <w:t xml:space="preserve">. Ережелердің икемділігі жарысқа қатысушылар санының өзгеруімен көрінуі мүмкін, бұл ереженің мазмұнына аз әсер етуі мүмкін, бірақ сонымен бірге оның негізгі тұжырымдамалары сақталуы керек. </w:t>
      </w:r>
    </w:p>
    <w:p w:rsidR="000A7386" w:rsidRPr="007812E9" w:rsidRDefault="000A7386" w:rsidP="000A7386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2E9">
        <w:rPr>
          <w:rFonts w:ascii="Times New Roman" w:hAnsi="Times New Roman" w:cs="Times New Roman"/>
          <w:sz w:val="24"/>
          <w:szCs w:val="24"/>
          <w:lang w:val="kk-KZ"/>
        </w:rPr>
        <w:t xml:space="preserve">2. Жарысты ұйымдастырушылар жарыс басталғанға дейін регламентке өзгерістер немесе ерекшеліктер енгізе алады, содан кейін олар іс-шара бойы тұрақты болып табылады.  </w:t>
      </w:r>
    </w:p>
    <w:p w:rsidR="000A7386" w:rsidRPr="007812E9" w:rsidRDefault="000A7386" w:rsidP="000A7386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2E9">
        <w:rPr>
          <w:rFonts w:ascii="Times New Roman" w:hAnsi="Times New Roman" w:cs="Times New Roman"/>
          <w:sz w:val="24"/>
          <w:szCs w:val="24"/>
          <w:lang w:val="kk-KZ"/>
        </w:rPr>
        <w:t xml:space="preserve">3. Жарыс регламенттерінің өзгеруі немесе күшін жою туралы қатысушылар жарыс басталғанға дейін алдын ала (бірақ 15 минуттан кешіктірілмей) хабардар етілуге тиіс, </w:t>
      </w:r>
    </w:p>
    <w:p w:rsidR="000A7386" w:rsidRPr="007812E9" w:rsidRDefault="000A7386" w:rsidP="000A7386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12E9">
        <w:rPr>
          <w:rFonts w:ascii="Times New Roman" w:hAnsi="Times New Roman" w:cs="Times New Roman"/>
          <w:sz w:val="24"/>
          <w:szCs w:val="24"/>
          <w:lang w:val="kk-KZ"/>
        </w:rPr>
        <w:t>4. Түзетілген ережелер жарыс барысында өзгеріссіз қалады.</w:t>
      </w:r>
    </w:p>
    <w:p w:rsidR="000A7386" w:rsidRDefault="000A7386" w:rsidP="000A7386">
      <w:pPr>
        <w:pStyle w:val="a8"/>
        <w:ind w:left="284" w:right="22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386" w:rsidRPr="008014BE" w:rsidRDefault="000A7386" w:rsidP="000A7386">
      <w:pPr>
        <w:pStyle w:val="a8"/>
        <w:ind w:left="284" w:right="22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4BE"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ЖАУАПКЕРШІЛІК ТУРАЛЫ</w:t>
      </w:r>
    </w:p>
    <w:p w:rsidR="000A7386" w:rsidRPr="008014BE" w:rsidRDefault="000A7386" w:rsidP="000A7386">
      <w:pPr>
        <w:pStyle w:val="a8"/>
        <w:ind w:left="284" w:right="22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386" w:rsidRPr="008014BE" w:rsidRDefault="000A7386" w:rsidP="000A738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221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14BE">
        <w:rPr>
          <w:rFonts w:ascii="Times New Roman" w:hAnsi="Times New Roman" w:cs="Times New Roman"/>
          <w:sz w:val="24"/>
          <w:szCs w:val="24"/>
          <w:lang w:val="kk-KZ"/>
        </w:rPr>
        <w:t>Роботтардың жұмысқа қабілеттілігі, қауіпсіздігі үшін командалар мен жарыстарға қатысушылар жеке жауапкершілікте болады, сондай-ақ команда қатысушылары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немесе олардың роботтарының</w:t>
      </w:r>
      <w:r w:rsidR="007812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14BE">
        <w:rPr>
          <w:rFonts w:ascii="Times New Roman" w:hAnsi="Times New Roman" w:cs="Times New Roman"/>
          <w:sz w:val="24"/>
          <w:szCs w:val="24"/>
          <w:lang w:val="kk-KZ"/>
        </w:rPr>
        <w:t xml:space="preserve">әрекеттерінен туындаған кез келген жазатайым оқиғалар кезінде ҚР заңнамасына сәйкес жауапкершілікке тартылады. </w:t>
      </w:r>
    </w:p>
    <w:p w:rsidR="000A7386" w:rsidRPr="008014BE" w:rsidRDefault="000A7386" w:rsidP="000A738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221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14BE">
        <w:rPr>
          <w:rFonts w:ascii="Times New Roman" w:hAnsi="Times New Roman" w:cs="Times New Roman"/>
          <w:sz w:val="24"/>
          <w:szCs w:val="24"/>
          <w:lang w:val="kk-KZ"/>
        </w:rPr>
        <w:t>Жарыс ұйымдастырушылары команда қатысушыларының іс-әрекеттерінен немесе олардың жабдықтарынан туындаған авария немесе жазатайым оқиға болған жағдайда жауап бермейді.</w:t>
      </w:r>
    </w:p>
    <w:p w:rsidR="000A7386" w:rsidRPr="008014BE" w:rsidRDefault="000A7386" w:rsidP="000A7386">
      <w:pPr>
        <w:pStyle w:val="af0"/>
        <w:jc w:val="both"/>
        <w:rPr>
          <w:lang w:val="kk-KZ"/>
        </w:rPr>
      </w:pPr>
    </w:p>
    <w:p w:rsidR="000A7386" w:rsidRDefault="000A7386" w:rsidP="000A7386">
      <w:pPr>
        <w:pStyle w:val="af0"/>
        <w:spacing w:before="1"/>
        <w:jc w:val="center"/>
        <w:rPr>
          <w:b/>
          <w:bCs/>
        </w:rPr>
      </w:pPr>
      <w:r w:rsidRPr="008014BE">
        <w:rPr>
          <w:b/>
          <w:bCs/>
        </w:rPr>
        <w:t>ПАЙДАЛАНЫЛҒАН РЕСУРСТАРҒА СІЛТЕМЕЛЕР</w:t>
      </w:r>
    </w:p>
    <w:p w:rsidR="006A28FD" w:rsidRPr="006D455A" w:rsidRDefault="006A28FD" w:rsidP="00695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28FD" w:rsidRPr="006D455A" w:rsidRDefault="006A28FD" w:rsidP="006958E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55A">
        <w:rPr>
          <w:rFonts w:ascii="Times New Roman" w:hAnsi="Times New Roman" w:cs="Times New Roman"/>
          <w:i/>
          <w:iCs/>
          <w:sz w:val="24"/>
          <w:szCs w:val="24"/>
          <w:lang w:val="en-US"/>
        </w:rPr>
        <w:t>www.robofinist</w:t>
      </w:r>
      <w:r w:rsidRPr="006D455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6D455A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006D4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28FD" w:rsidRPr="006D455A" w:rsidRDefault="006A28FD" w:rsidP="006958E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</w:rPr>
      </w:pPr>
      <w:r w:rsidRPr="006D455A">
        <w:rPr>
          <w:rFonts w:ascii="Times New Roman" w:hAnsi="Times New Roman" w:cs="Times New Roman"/>
          <w:i/>
          <w:iCs/>
          <w:lang w:val="en-US"/>
        </w:rPr>
        <w:t>www.</w:t>
      </w:r>
      <w:r w:rsidRPr="006D455A">
        <w:rPr>
          <w:rFonts w:ascii="Times New Roman" w:hAnsi="Times New Roman" w:cs="Times New Roman"/>
          <w:i/>
          <w:iCs/>
        </w:rPr>
        <w:t xml:space="preserve">myROBOT.ru </w:t>
      </w:r>
    </w:p>
    <w:p w:rsidR="006A28FD" w:rsidRPr="006D455A" w:rsidRDefault="006A28FD" w:rsidP="006958E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5A">
        <w:rPr>
          <w:rFonts w:ascii="Times New Roman" w:hAnsi="Times New Roman" w:cs="Times New Roman"/>
          <w:i/>
          <w:iCs/>
          <w:sz w:val="24"/>
          <w:szCs w:val="24"/>
        </w:rPr>
        <w:t>robolymp.ru</w:t>
      </w:r>
    </w:p>
    <w:p w:rsidR="006A28FD" w:rsidRPr="006D455A" w:rsidRDefault="006A28FD" w:rsidP="00B45194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5A">
        <w:rPr>
          <w:rFonts w:ascii="Times New Roman" w:hAnsi="Times New Roman" w:cs="Times New Roman"/>
          <w:i/>
          <w:iCs/>
          <w:sz w:val="24"/>
          <w:szCs w:val="24"/>
        </w:rPr>
        <w:t>www.rus-robots.ru</w:t>
      </w:r>
    </w:p>
    <w:p w:rsidR="00B45194" w:rsidRPr="006D455A" w:rsidRDefault="00B45194" w:rsidP="00B4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86" w:rsidRDefault="000A7386" w:rsidP="000A738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kk-KZ"/>
        </w:rPr>
        <w:t>Р</w:t>
      </w:r>
      <w:proofErr w:type="spellStart"/>
      <w:r>
        <w:rPr>
          <w:rFonts w:ascii="Times New Roman" w:hAnsi="Times New Roman" w:cs="Times New Roman"/>
          <w:b/>
          <w:bCs/>
        </w:rPr>
        <w:t>егламент</w:t>
      </w:r>
      <w:proofErr w:type="spellEnd"/>
      <w:r>
        <w:rPr>
          <w:rFonts w:ascii="Times New Roman" w:hAnsi="Times New Roman" w:cs="Times New Roman"/>
          <w:b/>
          <w:bCs/>
          <w:lang w:val="kk-KZ"/>
        </w:rPr>
        <w:t xml:space="preserve"> сарапшысы</w:t>
      </w:r>
    </w:p>
    <w:p w:rsidR="00242707" w:rsidRPr="006D455A" w:rsidRDefault="006D455A" w:rsidP="00B4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2707" w:rsidRPr="006D455A" w:rsidRDefault="00242707" w:rsidP="00B4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707" w:rsidRPr="006D455A" w:rsidSect="00C539C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C" w:rsidRDefault="00847FBC" w:rsidP="00331687">
      <w:pPr>
        <w:spacing w:after="0" w:line="240" w:lineRule="auto"/>
      </w:pPr>
      <w:r>
        <w:separator/>
      </w:r>
    </w:p>
  </w:endnote>
  <w:endnote w:type="continuationSeparator" w:id="0">
    <w:p w:rsidR="00847FBC" w:rsidRDefault="00847FBC" w:rsidP="0033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C" w:rsidRDefault="00847FBC" w:rsidP="00331687">
      <w:pPr>
        <w:spacing w:after="0" w:line="240" w:lineRule="auto"/>
      </w:pPr>
      <w:r>
        <w:separator/>
      </w:r>
    </w:p>
  </w:footnote>
  <w:footnote w:type="continuationSeparator" w:id="0">
    <w:p w:rsidR="00847FBC" w:rsidRDefault="00847FBC" w:rsidP="0033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0" w:rsidRPr="00836E56" w:rsidRDefault="00F45D2B" w:rsidP="00296C90">
    <w:pPr>
      <w:widowControl w:val="0"/>
      <w:spacing w:after="0" w:line="264" w:lineRule="auto"/>
      <w:ind w:right="51"/>
      <w:jc w:val="center"/>
      <w:rPr>
        <w:rFonts w:ascii="Times" w:eastAsia="Times" w:hAnsi="Times" w:cs="Times"/>
        <w:color w:val="00B050"/>
        <w:sz w:val="24"/>
        <w:szCs w:val="24"/>
        <w:lang w:val="kk-KZ"/>
      </w:rPr>
    </w:pPr>
    <w:r w:rsidRPr="00836E56">
      <w:rPr>
        <w:rFonts w:ascii="Times" w:eastAsia="Times" w:hAnsi="Times" w:cs="Times"/>
        <w:color w:val="00B050"/>
        <w:sz w:val="24"/>
        <w:szCs w:val="24"/>
        <w:lang w:val="kk-KZ"/>
      </w:rPr>
      <w:t>«</w:t>
    </w:r>
    <w:r w:rsidR="00296C90" w:rsidRPr="00836E56">
      <w:rPr>
        <w:rFonts w:ascii="Times" w:eastAsia="Times" w:hAnsi="Times" w:cs="Times"/>
        <w:color w:val="00B050"/>
        <w:sz w:val="24"/>
        <w:szCs w:val="24"/>
      </w:rPr>
      <w:t>RoboLand 2022</w:t>
    </w:r>
    <w:r w:rsidRPr="00836E56">
      <w:rPr>
        <w:rFonts w:ascii="Times" w:eastAsia="Times" w:hAnsi="Times" w:cs="Times"/>
        <w:color w:val="00B050"/>
        <w:sz w:val="24"/>
        <w:szCs w:val="24"/>
      </w:rPr>
      <w:t>»</w:t>
    </w:r>
    <w:r w:rsidR="00296C90" w:rsidRPr="00836E56">
      <w:rPr>
        <w:rFonts w:ascii="Times" w:eastAsia="Times" w:hAnsi="Times" w:cs="Times"/>
        <w:color w:val="00B050"/>
        <w:sz w:val="24"/>
        <w:szCs w:val="24"/>
      </w:rPr>
      <w:t xml:space="preserve"> </w:t>
    </w:r>
    <w:r w:rsidR="00296C90" w:rsidRPr="00836E56">
      <w:rPr>
        <w:rFonts w:ascii="Times" w:eastAsia="Times" w:hAnsi="Times" w:cs="Times"/>
        <w:color w:val="00B050"/>
        <w:sz w:val="24"/>
        <w:szCs w:val="24"/>
        <w:lang w:val="en-US"/>
      </w:rPr>
      <w:t>VII</w:t>
    </w:r>
    <w:r w:rsidR="00296C90" w:rsidRPr="00836E56">
      <w:rPr>
        <w:rFonts w:ascii="Times" w:eastAsia="Times" w:hAnsi="Times" w:cs="Times"/>
        <w:color w:val="00B050"/>
        <w:sz w:val="24"/>
        <w:szCs w:val="24"/>
        <w:lang w:val="kk-KZ"/>
      </w:rPr>
      <w:t xml:space="preserve"> Халықаралық роботехника бағдарламалау</w:t>
    </w:r>
  </w:p>
  <w:p w:rsidR="00296C90" w:rsidRPr="00836E56" w:rsidRDefault="00296C90" w:rsidP="00296C90">
    <w:pPr>
      <w:pStyle w:val="af0"/>
      <w:kinsoku w:val="0"/>
      <w:overflowPunct w:val="0"/>
      <w:spacing w:line="245" w:lineRule="exact"/>
      <w:ind w:left="0"/>
      <w:jc w:val="center"/>
      <w:rPr>
        <w:rFonts w:ascii="Calibri" w:eastAsia="Times New Roman" w:hAnsi="Calibri" w:cs="Calibri"/>
        <w:color w:val="00B050"/>
        <w:sz w:val="24"/>
        <w:szCs w:val="24"/>
        <w:lang w:val="en-US"/>
      </w:rPr>
    </w:pPr>
    <w:r w:rsidRPr="00836E56">
      <w:rPr>
        <w:rFonts w:ascii="Times" w:eastAsia="Times" w:hAnsi="Times" w:cs="Times"/>
        <w:color w:val="00B050"/>
        <w:sz w:val="24"/>
        <w:szCs w:val="24"/>
        <w:lang w:val="kk-KZ"/>
      </w:rPr>
      <w:t xml:space="preserve">және инновациялық технологиялар фестивалі  </w:t>
    </w:r>
  </w:p>
  <w:p w:rsidR="007F4E18" w:rsidRPr="00836E56" w:rsidRDefault="007F4E18" w:rsidP="00FC0C6F">
    <w:pPr>
      <w:pStyle w:val="a4"/>
      <w:rPr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FEF4A"/>
    <w:multiLevelType w:val="hybridMultilevel"/>
    <w:tmpl w:val="931A9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7553"/>
    <w:multiLevelType w:val="multilevel"/>
    <w:tmpl w:val="E774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3C008E"/>
    <w:multiLevelType w:val="hybridMultilevel"/>
    <w:tmpl w:val="A962A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3319D"/>
    <w:multiLevelType w:val="hybridMultilevel"/>
    <w:tmpl w:val="2104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3AC9"/>
    <w:multiLevelType w:val="multilevel"/>
    <w:tmpl w:val="AA4A4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3E1883"/>
    <w:multiLevelType w:val="hybridMultilevel"/>
    <w:tmpl w:val="A1DE453E"/>
    <w:lvl w:ilvl="0" w:tplc="9A82EC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0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266580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56A74"/>
    <w:multiLevelType w:val="hybridMultilevel"/>
    <w:tmpl w:val="24F63E7C"/>
    <w:lvl w:ilvl="0" w:tplc="A2D67E28">
      <w:start w:val="1"/>
      <w:numFmt w:val="decimal"/>
      <w:suff w:val="space"/>
      <w:lvlText w:val="4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DA9"/>
    <w:multiLevelType w:val="hybridMultilevel"/>
    <w:tmpl w:val="26AA8DBA"/>
    <w:lvl w:ilvl="0" w:tplc="8DA8EA24">
      <w:start w:val="1"/>
      <w:numFmt w:val="decimal"/>
      <w:suff w:val="space"/>
      <w:lvlText w:val="2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246C"/>
    <w:multiLevelType w:val="hybridMultilevel"/>
    <w:tmpl w:val="427C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F38AE"/>
    <w:multiLevelType w:val="hybridMultilevel"/>
    <w:tmpl w:val="D3FC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C6B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C1EB9"/>
    <w:multiLevelType w:val="multilevel"/>
    <w:tmpl w:val="D2E2B4BE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4">
    <w:nsid w:val="3FE56D38"/>
    <w:multiLevelType w:val="multilevel"/>
    <w:tmpl w:val="85E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D5503"/>
    <w:multiLevelType w:val="multilevel"/>
    <w:tmpl w:val="1C287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F308BA"/>
    <w:multiLevelType w:val="multilevel"/>
    <w:tmpl w:val="E774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C32DC0"/>
    <w:multiLevelType w:val="multilevel"/>
    <w:tmpl w:val="CA9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D0414"/>
    <w:multiLevelType w:val="hybridMultilevel"/>
    <w:tmpl w:val="6AD61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EA75F7"/>
    <w:multiLevelType w:val="hybridMultilevel"/>
    <w:tmpl w:val="5BDC73E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BB87A51"/>
    <w:multiLevelType w:val="hybridMultilevel"/>
    <w:tmpl w:val="8D74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E1A1F"/>
    <w:multiLevelType w:val="hybridMultilevel"/>
    <w:tmpl w:val="B5D8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E5063"/>
    <w:multiLevelType w:val="hybridMultilevel"/>
    <w:tmpl w:val="6ADC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21630"/>
    <w:multiLevelType w:val="hybridMultilevel"/>
    <w:tmpl w:val="D8D62BF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6AD70DB9"/>
    <w:multiLevelType w:val="hybridMultilevel"/>
    <w:tmpl w:val="445E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D7D21"/>
    <w:multiLevelType w:val="hybridMultilevel"/>
    <w:tmpl w:val="80FCC0A6"/>
    <w:lvl w:ilvl="0" w:tplc="97482730">
      <w:start w:val="1"/>
      <w:numFmt w:val="decimal"/>
      <w:suff w:val="space"/>
      <w:lvlText w:val="3.5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07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B47DDB"/>
    <w:multiLevelType w:val="hybridMultilevel"/>
    <w:tmpl w:val="79E48D28"/>
    <w:lvl w:ilvl="0" w:tplc="426209E8">
      <w:start w:val="1"/>
      <w:numFmt w:val="decimal"/>
      <w:suff w:val="space"/>
      <w:lvlText w:val="3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A6470"/>
    <w:multiLevelType w:val="multilevel"/>
    <w:tmpl w:val="D0D4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D4033"/>
    <w:multiLevelType w:val="hybridMultilevel"/>
    <w:tmpl w:val="3A1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F12AF"/>
    <w:multiLevelType w:val="multilevel"/>
    <w:tmpl w:val="B752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E222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4"/>
  </w:num>
  <w:num w:numId="3">
    <w:abstractNumId w:val="29"/>
  </w:num>
  <w:num w:numId="4">
    <w:abstractNumId w:val="11"/>
  </w:num>
  <w:num w:numId="5">
    <w:abstractNumId w:val="28"/>
  </w:num>
  <w:num w:numId="6">
    <w:abstractNumId w:val="30"/>
  </w:num>
  <w:num w:numId="7">
    <w:abstractNumId w:val="17"/>
  </w:num>
  <w:num w:numId="8">
    <w:abstractNumId w:val="16"/>
  </w:num>
  <w:num w:numId="9">
    <w:abstractNumId w:val="1"/>
  </w:num>
  <w:num w:numId="10">
    <w:abstractNumId w:val="26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22"/>
  </w:num>
  <w:num w:numId="16">
    <w:abstractNumId w:val="0"/>
  </w:num>
  <w:num w:numId="17">
    <w:abstractNumId w:val="14"/>
  </w:num>
  <w:num w:numId="18">
    <w:abstractNumId w:val="2"/>
  </w:num>
  <w:num w:numId="19">
    <w:abstractNumId w:val="9"/>
  </w:num>
  <w:num w:numId="20">
    <w:abstractNumId w:val="27"/>
  </w:num>
  <w:num w:numId="21">
    <w:abstractNumId w:val="25"/>
  </w:num>
  <w:num w:numId="22">
    <w:abstractNumId w:val="8"/>
  </w:num>
  <w:num w:numId="23">
    <w:abstractNumId w:val="19"/>
  </w:num>
  <w:num w:numId="24">
    <w:abstractNumId w:val="23"/>
  </w:num>
  <w:num w:numId="25">
    <w:abstractNumId w:val="15"/>
  </w:num>
  <w:num w:numId="26">
    <w:abstractNumId w:val="13"/>
  </w:num>
  <w:num w:numId="27">
    <w:abstractNumId w:val="18"/>
  </w:num>
  <w:num w:numId="28">
    <w:abstractNumId w:val="20"/>
  </w:num>
  <w:num w:numId="29">
    <w:abstractNumId w:val="10"/>
  </w:num>
  <w:num w:numId="30">
    <w:abstractNumId w:val="21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B"/>
    <w:rsid w:val="0001536A"/>
    <w:rsid w:val="00021186"/>
    <w:rsid w:val="00021C6B"/>
    <w:rsid w:val="00054D22"/>
    <w:rsid w:val="00055550"/>
    <w:rsid w:val="00063A3F"/>
    <w:rsid w:val="0008366E"/>
    <w:rsid w:val="000A7386"/>
    <w:rsid w:val="000B009A"/>
    <w:rsid w:val="000D3DD5"/>
    <w:rsid w:val="000F28DE"/>
    <w:rsid w:val="000F6BC8"/>
    <w:rsid w:val="001032BF"/>
    <w:rsid w:val="001069F6"/>
    <w:rsid w:val="001125C2"/>
    <w:rsid w:val="00117192"/>
    <w:rsid w:val="00123D28"/>
    <w:rsid w:val="00132AE3"/>
    <w:rsid w:val="001546A0"/>
    <w:rsid w:val="00154C0B"/>
    <w:rsid w:val="001605D5"/>
    <w:rsid w:val="00174EED"/>
    <w:rsid w:val="00181667"/>
    <w:rsid w:val="00187E00"/>
    <w:rsid w:val="0019547A"/>
    <w:rsid w:val="001A7A60"/>
    <w:rsid w:val="001D0B3D"/>
    <w:rsid w:val="001D11CF"/>
    <w:rsid w:val="001E172D"/>
    <w:rsid w:val="001E17B5"/>
    <w:rsid w:val="002023CE"/>
    <w:rsid w:val="002025DC"/>
    <w:rsid w:val="00211EFC"/>
    <w:rsid w:val="00212DD2"/>
    <w:rsid w:val="00224DBF"/>
    <w:rsid w:val="00226ACA"/>
    <w:rsid w:val="002322FE"/>
    <w:rsid w:val="00232AB9"/>
    <w:rsid w:val="00242707"/>
    <w:rsid w:val="00242EC3"/>
    <w:rsid w:val="00262112"/>
    <w:rsid w:val="0026303B"/>
    <w:rsid w:val="0027123C"/>
    <w:rsid w:val="0029112B"/>
    <w:rsid w:val="002942BF"/>
    <w:rsid w:val="00295E81"/>
    <w:rsid w:val="00296C90"/>
    <w:rsid w:val="0029778E"/>
    <w:rsid w:val="002B192F"/>
    <w:rsid w:val="002B29CD"/>
    <w:rsid w:val="002B53F6"/>
    <w:rsid w:val="002D6BCF"/>
    <w:rsid w:val="002E1C92"/>
    <w:rsid w:val="002F2F3D"/>
    <w:rsid w:val="00304647"/>
    <w:rsid w:val="0030723C"/>
    <w:rsid w:val="00331687"/>
    <w:rsid w:val="00336201"/>
    <w:rsid w:val="0034507E"/>
    <w:rsid w:val="00350040"/>
    <w:rsid w:val="00366234"/>
    <w:rsid w:val="00376C15"/>
    <w:rsid w:val="00386705"/>
    <w:rsid w:val="00395E7B"/>
    <w:rsid w:val="003C3132"/>
    <w:rsid w:val="003F5B28"/>
    <w:rsid w:val="00407497"/>
    <w:rsid w:val="00407D57"/>
    <w:rsid w:val="004145DC"/>
    <w:rsid w:val="0042070B"/>
    <w:rsid w:val="004529B4"/>
    <w:rsid w:val="004708B5"/>
    <w:rsid w:val="004A0773"/>
    <w:rsid w:val="004A565F"/>
    <w:rsid w:val="004B3218"/>
    <w:rsid w:val="004B4B1B"/>
    <w:rsid w:val="004D46B4"/>
    <w:rsid w:val="004F6062"/>
    <w:rsid w:val="00517050"/>
    <w:rsid w:val="00522967"/>
    <w:rsid w:val="0052545A"/>
    <w:rsid w:val="00537070"/>
    <w:rsid w:val="00557E19"/>
    <w:rsid w:val="00557F22"/>
    <w:rsid w:val="005859FC"/>
    <w:rsid w:val="00597CD0"/>
    <w:rsid w:val="005A5C81"/>
    <w:rsid w:val="005C04DC"/>
    <w:rsid w:val="005E59DA"/>
    <w:rsid w:val="0060694C"/>
    <w:rsid w:val="00616270"/>
    <w:rsid w:val="00616EEF"/>
    <w:rsid w:val="00622624"/>
    <w:rsid w:val="00637447"/>
    <w:rsid w:val="00662EAD"/>
    <w:rsid w:val="0067246E"/>
    <w:rsid w:val="006759C4"/>
    <w:rsid w:val="00676C20"/>
    <w:rsid w:val="006851AA"/>
    <w:rsid w:val="00695505"/>
    <w:rsid w:val="006958EC"/>
    <w:rsid w:val="006A28FD"/>
    <w:rsid w:val="006A2969"/>
    <w:rsid w:val="006D1F93"/>
    <w:rsid w:val="006D455A"/>
    <w:rsid w:val="006D472C"/>
    <w:rsid w:val="006F4D17"/>
    <w:rsid w:val="006F564F"/>
    <w:rsid w:val="0072729A"/>
    <w:rsid w:val="00731A30"/>
    <w:rsid w:val="007335F5"/>
    <w:rsid w:val="0073429D"/>
    <w:rsid w:val="00767E8D"/>
    <w:rsid w:val="0077115C"/>
    <w:rsid w:val="00772E20"/>
    <w:rsid w:val="00774773"/>
    <w:rsid w:val="007812E9"/>
    <w:rsid w:val="007A387B"/>
    <w:rsid w:val="007B1849"/>
    <w:rsid w:val="007B5F49"/>
    <w:rsid w:val="007C1739"/>
    <w:rsid w:val="007F4E18"/>
    <w:rsid w:val="008001C6"/>
    <w:rsid w:val="00800B4F"/>
    <w:rsid w:val="00806521"/>
    <w:rsid w:val="0081106F"/>
    <w:rsid w:val="00830F0B"/>
    <w:rsid w:val="00836E56"/>
    <w:rsid w:val="00843DCC"/>
    <w:rsid w:val="00847FBC"/>
    <w:rsid w:val="0088243A"/>
    <w:rsid w:val="0089048F"/>
    <w:rsid w:val="00890ADF"/>
    <w:rsid w:val="008943A9"/>
    <w:rsid w:val="00896967"/>
    <w:rsid w:val="008970A5"/>
    <w:rsid w:val="008A34C0"/>
    <w:rsid w:val="008C63B6"/>
    <w:rsid w:val="008D0788"/>
    <w:rsid w:val="008D14EF"/>
    <w:rsid w:val="008E0EB7"/>
    <w:rsid w:val="008E601D"/>
    <w:rsid w:val="008F703B"/>
    <w:rsid w:val="00903E17"/>
    <w:rsid w:val="00921E99"/>
    <w:rsid w:val="009343EA"/>
    <w:rsid w:val="00963993"/>
    <w:rsid w:val="0096423F"/>
    <w:rsid w:val="0096463A"/>
    <w:rsid w:val="00971585"/>
    <w:rsid w:val="0099613D"/>
    <w:rsid w:val="009B7A02"/>
    <w:rsid w:val="009C0A2C"/>
    <w:rsid w:val="009C490B"/>
    <w:rsid w:val="009D7274"/>
    <w:rsid w:val="009F2F26"/>
    <w:rsid w:val="009F467C"/>
    <w:rsid w:val="00A2186B"/>
    <w:rsid w:val="00A23DFD"/>
    <w:rsid w:val="00A30209"/>
    <w:rsid w:val="00A37330"/>
    <w:rsid w:val="00A4545A"/>
    <w:rsid w:val="00A60636"/>
    <w:rsid w:val="00A7687E"/>
    <w:rsid w:val="00A8130D"/>
    <w:rsid w:val="00A865CA"/>
    <w:rsid w:val="00A86DA1"/>
    <w:rsid w:val="00A9182D"/>
    <w:rsid w:val="00A95D0A"/>
    <w:rsid w:val="00AA7C83"/>
    <w:rsid w:val="00AC08FA"/>
    <w:rsid w:val="00AD3926"/>
    <w:rsid w:val="00AE3BD1"/>
    <w:rsid w:val="00AE3CD9"/>
    <w:rsid w:val="00B04D75"/>
    <w:rsid w:val="00B07959"/>
    <w:rsid w:val="00B13BDB"/>
    <w:rsid w:val="00B163F8"/>
    <w:rsid w:val="00B40023"/>
    <w:rsid w:val="00B4093F"/>
    <w:rsid w:val="00B424B1"/>
    <w:rsid w:val="00B45194"/>
    <w:rsid w:val="00B47605"/>
    <w:rsid w:val="00B62226"/>
    <w:rsid w:val="00B77299"/>
    <w:rsid w:val="00B95CFA"/>
    <w:rsid w:val="00B96339"/>
    <w:rsid w:val="00BB3535"/>
    <w:rsid w:val="00BB6DB2"/>
    <w:rsid w:val="00BC7C24"/>
    <w:rsid w:val="00BD2230"/>
    <w:rsid w:val="00BD5953"/>
    <w:rsid w:val="00BE126A"/>
    <w:rsid w:val="00C05FA6"/>
    <w:rsid w:val="00C1532D"/>
    <w:rsid w:val="00C362D0"/>
    <w:rsid w:val="00C367FF"/>
    <w:rsid w:val="00C36E84"/>
    <w:rsid w:val="00C539CF"/>
    <w:rsid w:val="00C65E05"/>
    <w:rsid w:val="00C716A5"/>
    <w:rsid w:val="00C73A67"/>
    <w:rsid w:val="00C94535"/>
    <w:rsid w:val="00C95B1C"/>
    <w:rsid w:val="00CE09E7"/>
    <w:rsid w:val="00CE5541"/>
    <w:rsid w:val="00CF185B"/>
    <w:rsid w:val="00D02456"/>
    <w:rsid w:val="00D10C89"/>
    <w:rsid w:val="00D178F1"/>
    <w:rsid w:val="00D17CF7"/>
    <w:rsid w:val="00D466A1"/>
    <w:rsid w:val="00D47E9E"/>
    <w:rsid w:val="00D5141F"/>
    <w:rsid w:val="00D52783"/>
    <w:rsid w:val="00D569E8"/>
    <w:rsid w:val="00D62665"/>
    <w:rsid w:val="00D7087F"/>
    <w:rsid w:val="00D77D3B"/>
    <w:rsid w:val="00D93618"/>
    <w:rsid w:val="00D9440D"/>
    <w:rsid w:val="00DA089C"/>
    <w:rsid w:val="00DA2770"/>
    <w:rsid w:val="00DB2C31"/>
    <w:rsid w:val="00DB715A"/>
    <w:rsid w:val="00DC28B7"/>
    <w:rsid w:val="00DC3BA6"/>
    <w:rsid w:val="00DD356B"/>
    <w:rsid w:val="00DE6BAB"/>
    <w:rsid w:val="00DE7A2B"/>
    <w:rsid w:val="00DF4DF1"/>
    <w:rsid w:val="00DF5328"/>
    <w:rsid w:val="00E05881"/>
    <w:rsid w:val="00E16053"/>
    <w:rsid w:val="00E2094A"/>
    <w:rsid w:val="00E23419"/>
    <w:rsid w:val="00E46801"/>
    <w:rsid w:val="00E65921"/>
    <w:rsid w:val="00E664BF"/>
    <w:rsid w:val="00E7233F"/>
    <w:rsid w:val="00E72399"/>
    <w:rsid w:val="00E909D0"/>
    <w:rsid w:val="00EE6402"/>
    <w:rsid w:val="00EE7368"/>
    <w:rsid w:val="00EF57BF"/>
    <w:rsid w:val="00F0776A"/>
    <w:rsid w:val="00F1402C"/>
    <w:rsid w:val="00F1713E"/>
    <w:rsid w:val="00F224D0"/>
    <w:rsid w:val="00F246CB"/>
    <w:rsid w:val="00F314D5"/>
    <w:rsid w:val="00F45D2B"/>
    <w:rsid w:val="00F706B3"/>
    <w:rsid w:val="00F72A44"/>
    <w:rsid w:val="00F765B2"/>
    <w:rsid w:val="00F82AEA"/>
    <w:rsid w:val="00F9282A"/>
    <w:rsid w:val="00F95F68"/>
    <w:rsid w:val="00FB6EBF"/>
    <w:rsid w:val="00FC0C6F"/>
    <w:rsid w:val="00FC234E"/>
    <w:rsid w:val="00FD241A"/>
    <w:rsid w:val="00FD3409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F"/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87"/>
  </w:style>
  <w:style w:type="paragraph" w:styleId="a6">
    <w:name w:val="footer"/>
    <w:basedOn w:val="a"/>
    <w:link w:val="a7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87"/>
  </w:style>
  <w:style w:type="paragraph" w:styleId="a8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3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5D5"/>
    <w:rPr>
      <w:b/>
      <w:bCs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F706B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F706B3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F"/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87"/>
  </w:style>
  <w:style w:type="paragraph" w:styleId="a6">
    <w:name w:val="footer"/>
    <w:basedOn w:val="a"/>
    <w:link w:val="a7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87"/>
  </w:style>
  <w:style w:type="paragraph" w:styleId="a8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3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5D5"/>
    <w:rPr>
      <w:b/>
      <w:bCs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F706B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F706B3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1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272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713899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10076219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6314011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7335786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463771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628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4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2799750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89615956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41986765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2144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CF7A-7ACC-4679-9026-2393D45A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UMC 309</cp:lastModifiedBy>
  <cp:revision>3</cp:revision>
  <cp:lastPrinted>2017-01-18T09:41:00Z</cp:lastPrinted>
  <dcterms:created xsi:type="dcterms:W3CDTF">2022-10-28T06:58:00Z</dcterms:created>
  <dcterms:modified xsi:type="dcterms:W3CDTF">2022-10-28T09:06:00Z</dcterms:modified>
</cp:coreProperties>
</file>